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9B" w:rsidRDefault="003E289B" w:rsidP="00FA740B">
      <w:pPr>
        <w:pStyle w:val="Cityanddate"/>
        <w:rPr>
          <w:rStyle w:val="PlaceholderText"/>
          <w:color w:val="auto"/>
        </w:rPr>
      </w:pPr>
    </w:p>
    <w:p w:rsidR="00910AA5" w:rsidRPr="003E289B" w:rsidRDefault="00905DDA" w:rsidP="00FA740B">
      <w:pPr>
        <w:pStyle w:val="Cityanddate"/>
        <w:rPr>
          <w:sz w:val="20"/>
        </w:rPr>
      </w:pPr>
      <w:r w:rsidRPr="003E289B">
        <w:rPr>
          <w:rStyle w:val="PlaceholderText"/>
          <w:color w:val="auto"/>
          <w:sz w:val="20"/>
        </w:rPr>
        <w:t>Stockholm 201</w:t>
      </w:r>
      <w:r w:rsidR="009C7436" w:rsidRPr="003E289B">
        <w:rPr>
          <w:rStyle w:val="PlaceholderText"/>
          <w:color w:val="auto"/>
          <w:sz w:val="20"/>
        </w:rPr>
        <w:t>3</w:t>
      </w:r>
      <w:r w:rsidR="00A14988" w:rsidRPr="003E289B">
        <w:rPr>
          <w:rStyle w:val="PlaceholderText"/>
          <w:color w:val="auto"/>
          <w:sz w:val="20"/>
        </w:rPr>
        <w:t>-</w:t>
      </w:r>
      <w:r w:rsidR="003E289B">
        <w:rPr>
          <w:rStyle w:val="PlaceholderText"/>
          <w:color w:val="auto"/>
          <w:sz w:val="20"/>
        </w:rPr>
        <w:t>07</w:t>
      </w:r>
      <w:r w:rsidR="00B6236C" w:rsidRPr="003E289B">
        <w:rPr>
          <w:rStyle w:val="PlaceholderText"/>
          <w:color w:val="auto"/>
          <w:sz w:val="20"/>
        </w:rPr>
        <w:t>-04</w:t>
      </w:r>
    </w:p>
    <w:p w:rsidR="00B6236C" w:rsidRDefault="008E483C" w:rsidP="00B81747">
      <w:pPr>
        <w:pStyle w:val="Default"/>
        <w:rPr>
          <w:rFonts w:ascii="Arial" w:hAnsi="Arial" w:cs="Arial"/>
          <w:b/>
          <w:sz w:val="32"/>
          <w:szCs w:val="32"/>
          <w:lang w:val="sv-SE"/>
        </w:rPr>
      </w:pPr>
      <w:bookmarkStart w:id="0" w:name="Text3"/>
      <w:bookmarkStart w:id="1" w:name="Text4"/>
      <w:bookmarkEnd w:id="0"/>
      <w:bookmarkEnd w:id="1"/>
      <w:r>
        <w:rPr>
          <w:rFonts w:ascii="Calibri" w:hAnsi="Calibri" w:cs="Times New Roman"/>
          <w:b/>
          <w:bCs/>
          <w:color w:val="auto"/>
          <w:sz w:val="32"/>
          <w:szCs w:val="32"/>
          <w:lang w:val="sv-SE"/>
        </w:rPr>
        <w:br/>
      </w:r>
    </w:p>
    <w:p w:rsidR="00B81747" w:rsidRPr="00B6236C" w:rsidRDefault="00B81747" w:rsidP="00B81747">
      <w:pPr>
        <w:pStyle w:val="Default"/>
        <w:rPr>
          <w:rFonts w:ascii="Arial" w:hAnsi="Arial" w:cs="Arial"/>
          <w:b/>
          <w:sz w:val="32"/>
          <w:szCs w:val="32"/>
          <w:lang w:val="sv-SE"/>
        </w:rPr>
      </w:pPr>
      <w:r w:rsidRPr="00B6236C">
        <w:rPr>
          <w:rFonts w:ascii="Arial" w:hAnsi="Arial" w:cs="Arial"/>
          <w:b/>
          <w:sz w:val="32"/>
          <w:szCs w:val="32"/>
          <w:lang w:val="sv-SE"/>
        </w:rPr>
        <w:t xml:space="preserve">Scandic </w:t>
      </w:r>
      <w:r w:rsidR="00651277" w:rsidRPr="00B6236C">
        <w:rPr>
          <w:rFonts w:ascii="Arial" w:hAnsi="Arial" w:cs="Arial"/>
          <w:b/>
          <w:sz w:val="32"/>
          <w:szCs w:val="32"/>
          <w:lang w:val="sv-SE"/>
        </w:rPr>
        <w:t>tar bort palmoljan</w:t>
      </w:r>
      <w:r w:rsidR="00D46D24" w:rsidRPr="00B6236C">
        <w:rPr>
          <w:rFonts w:ascii="Arial" w:hAnsi="Arial" w:cs="Arial"/>
          <w:b/>
          <w:sz w:val="32"/>
          <w:szCs w:val="32"/>
          <w:lang w:val="sv-SE"/>
        </w:rPr>
        <w:t xml:space="preserve"> på </w:t>
      </w:r>
      <w:r w:rsidR="00520FA5">
        <w:rPr>
          <w:rFonts w:ascii="Arial" w:hAnsi="Arial" w:cs="Arial"/>
          <w:b/>
          <w:sz w:val="32"/>
          <w:szCs w:val="32"/>
          <w:lang w:val="sv-SE"/>
        </w:rPr>
        <w:t>sina</w:t>
      </w:r>
      <w:r w:rsidR="00D46D24" w:rsidRPr="00B6236C">
        <w:rPr>
          <w:rFonts w:ascii="Arial" w:hAnsi="Arial" w:cs="Arial"/>
          <w:b/>
          <w:sz w:val="32"/>
          <w:szCs w:val="32"/>
          <w:lang w:val="sv-SE"/>
        </w:rPr>
        <w:t xml:space="preserve"> restauranger</w:t>
      </w:r>
    </w:p>
    <w:p w:rsidR="00B6236C" w:rsidRDefault="008E2367" w:rsidP="00B6236C">
      <w:pPr>
        <w:pStyle w:val="Default"/>
        <w:spacing w:line="276" w:lineRule="auto"/>
        <w:rPr>
          <w:rFonts w:ascii="Arial" w:hAnsi="Arial" w:cs="Arial"/>
          <w:b/>
          <w:iCs/>
          <w:sz w:val="20"/>
          <w:szCs w:val="20"/>
          <w:lang w:val="sv-SE"/>
        </w:rPr>
      </w:pPr>
      <w:r>
        <w:rPr>
          <w:rFonts w:ascii="Arial" w:hAnsi="Arial" w:cs="Arial"/>
          <w:b/>
          <w:iCs/>
          <w:sz w:val="20"/>
          <w:szCs w:val="20"/>
          <w:lang w:val="sv-SE"/>
        </w:rPr>
        <w:br/>
      </w:r>
    </w:p>
    <w:p w:rsidR="00D83BA6" w:rsidRPr="003E289B" w:rsidRDefault="00B6236C" w:rsidP="00B6236C">
      <w:pPr>
        <w:pStyle w:val="Default"/>
        <w:spacing w:line="276" w:lineRule="auto"/>
        <w:rPr>
          <w:rFonts w:ascii="Arial" w:hAnsi="Arial" w:cs="Arial"/>
          <w:b/>
          <w:iCs/>
          <w:sz w:val="20"/>
          <w:szCs w:val="20"/>
          <w:lang w:val="sv-SE"/>
        </w:rPr>
      </w:pPr>
      <w:r w:rsidRPr="003E289B">
        <w:rPr>
          <w:rFonts w:ascii="Arial" w:hAnsi="Arial" w:cs="Arial"/>
          <w:b/>
          <w:iCs/>
          <w:sz w:val="20"/>
          <w:szCs w:val="20"/>
          <w:lang w:val="sv-SE"/>
        </w:rPr>
        <w:t>Scandic har beslutat att inte använda palmolja</w:t>
      </w:r>
      <w:r w:rsidR="003E289B">
        <w:rPr>
          <w:rFonts w:ascii="Arial" w:hAnsi="Arial" w:cs="Arial"/>
          <w:b/>
          <w:iCs/>
          <w:sz w:val="20"/>
          <w:szCs w:val="20"/>
          <w:lang w:val="sv-SE"/>
        </w:rPr>
        <w:t>,</w:t>
      </w:r>
      <w:r w:rsidRPr="003E289B">
        <w:rPr>
          <w:rFonts w:ascii="Arial" w:hAnsi="Arial" w:cs="Arial"/>
          <w:b/>
          <w:iCs/>
          <w:sz w:val="20"/>
          <w:szCs w:val="20"/>
          <w:lang w:val="sv-SE"/>
        </w:rPr>
        <w:t xml:space="preserve"> utan övergår </w:t>
      </w:r>
      <w:r w:rsidR="00510A9A" w:rsidRPr="003E289B">
        <w:rPr>
          <w:rFonts w:ascii="Arial" w:hAnsi="Arial" w:cs="Arial"/>
          <w:b/>
          <w:iCs/>
          <w:sz w:val="20"/>
          <w:szCs w:val="20"/>
          <w:lang w:val="sv-SE"/>
        </w:rPr>
        <w:t xml:space="preserve">av miljöskäl </w:t>
      </w:r>
      <w:r w:rsidRPr="003E289B">
        <w:rPr>
          <w:rFonts w:ascii="Arial" w:hAnsi="Arial" w:cs="Arial"/>
          <w:b/>
          <w:iCs/>
          <w:sz w:val="20"/>
          <w:szCs w:val="20"/>
          <w:lang w:val="sv-SE"/>
        </w:rPr>
        <w:t xml:space="preserve">helt och hållet till raps- och solrosolja på 160 restauranger.  Hotellkedjan </w:t>
      </w:r>
      <w:r w:rsidR="00651277" w:rsidRPr="003E289B">
        <w:rPr>
          <w:rFonts w:ascii="Arial" w:hAnsi="Arial" w:cs="Arial"/>
          <w:b/>
          <w:iCs/>
          <w:sz w:val="20"/>
          <w:szCs w:val="20"/>
          <w:lang w:val="sv-SE"/>
        </w:rPr>
        <w:t xml:space="preserve">använder cirka 75 kubikmeter olja i sina restauranger till fritering varje år. </w:t>
      </w:r>
    </w:p>
    <w:p w:rsidR="00B6236C" w:rsidRPr="003E289B" w:rsidRDefault="00B6236C" w:rsidP="00B6236C">
      <w:pPr>
        <w:pStyle w:val="Default"/>
        <w:spacing w:line="276" w:lineRule="auto"/>
        <w:rPr>
          <w:rFonts w:ascii="Arial" w:hAnsi="Arial" w:cs="Arial"/>
          <w:sz w:val="20"/>
          <w:szCs w:val="20"/>
          <w:lang w:val="sv-SE"/>
        </w:rPr>
      </w:pPr>
    </w:p>
    <w:p w:rsidR="00D83BA6" w:rsidRPr="003E289B" w:rsidRDefault="00D83BA6" w:rsidP="00B6236C">
      <w:pPr>
        <w:pStyle w:val="Default"/>
        <w:spacing w:line="276" w:lineRule="auto"/>
        <w:rPr>
          <w:rFonts w:ascii="Arial" w:hAnsi="Arial" w:cs="Arial"/>
          <w:i/>
          <w:iCs/>
          <w:sz w:val="20"/>
          <w:szCs w:val="20"/>
          <w:lang w:val="sv-SE"/>
        </w:rPr>
      </w:pPr>
      <w:r w:rsidRPr="003E289B">
        <w:rPr>
          <w:rFonts w:ascii="Arial" w:hAnsi="Arial" w:cs="Arial"/>
          <w:sz w:val="20"/>
          <w:szCs w:val="20"/>
          <w:lang w:val="sv-SE"/>
        </w:rPr>
        <w:t xml:space="preserve">Scandic har arbetat med hållbarhetsfrågor sedan mitten på 90-talet. Vatten, energi, avfall och koldioxidutsläpp är </w:t>
      </w:r>
      <w:r w:rsidR="00B6236C" w:rsidRPr="003E289B">
        <w:rPr>
          <w:rFonts w:ascii="Arial" w:hAnsi="Arial" w:cs="Arial"/>
          <w:sz w:val="20"/>
          <w:szCs w:val="20"/>
          <w:lang w:val="sv-SE"/>
        </w:rPr>
        <w:t xml:space="preserve">några av </w:t>
      </w:r>
      <w:r w:rsidRPr="003E289B">
        <w:rPr>
          <w:rFonts w:ascii="Arial" w:hAnsi="Arial" w:cs="Arial"/>
          <w:sz w:val="20"/>
          <w:szCs w:val="20"/>
          <w:lang w:val="sv-SE"/>
        </w:rPr>
        <w:t xml:space="preserve">de områden </w:t>
      </w:r>
      <w:r w:rsidR="00D46D24" w:rsidRPr="003E289B">
        <w:rPr>
          <w:rFonts w:ascii="Arial" w:hAnsi="Arial" w:cs="Arial"/>
          <w:sz w:val="20"/>
          <w:szCs w:val="20"/>
          <w:lang w:val="sv-SE"/>
        </w:rPr>
        <w:t xml:space="preserve">som koncernen mäter varje månad </w:t>
      </w:r>
      <w:r w:rsidR="004E61D4" w:rsidRPr="003E289B">
        <w:rPr>
          <w:rFonts w:ascii="Arial" w:hAnsi="Arial" w:cs="Arial"/>
          <w:sz w:val="20"/>
          <w:szCs w:val="20"/>
          <w:lang w:val="sv-SE"/>
        </w:rPr>
        <w:t>för att ständigt förbättra hållbarhet</w:t>
      </w:r>
      <w:r w:rsidR="003E289B" w:rsidRPr="003E289B">
        <w:rPr>
          <w:rFonts w:ascii="Arial" w:hAnsi="Arial" w:cs="Arial"/>
          <w:sz w:val="20"/>
          <w:szCs w:val="20"/>
          <w:lang w:val="sv-SE"/>
        </w:rPr>
        <w:t>sarbetet</w:t>
      </w:r>
      <w:r w:rsidR="004E61D4" w:rsidRPr="003E289B">
        <w:rPr>
          <w:rFonts w:ascii="Arial" w:hAnsi="Arial" w:cs="Arial"/>
          <w:sz w:val="20"/>
          <w:szCs w:val="20"/>
          <w:lang w:val="sv-SE"/>
        </w:rPr>
        <w:t xml:space="preserve">. Nu satsar företaget på att utveckla </w:t>
      </w:r>
      <w:r w:rsidR="00B6236C" w:rsidRPr="003E289B">
        <w:rPr>
          <w:rFonts w:ascii="Arial" w:hAnsi="Arial" w:cs="Arial"/>
          <w:sz w:val="20"/>
          <w:szCs w:val="20"/>
          <w:lang w:val="sv-SE"/>
        </w:rPr>
        <w:t xml:space="preserve">sitt restaurangerbjudande och ersätter palmoljan med raps och solrosolja. </w:t>
      </w:r>
      <w:r w:rsidR="00510A9A" w:rsidRPr="003E289B">
        <w:rPr>
          <w:rFonts w:ascii="Arial" w:hAnsi="Arial" w:cs="Arial"/>
          <w:sz w:val="20"/>
          <w:szCs w:val="20"/>
          <w:lang w:val="sv-SE"/>
        </w:rPr>
        <w:t xml:space="preserve">Scandics restauranger använder ca 75 tusen liter olja bara till frityr varje år. </w:t>
      </w:r>
      <w:r w:rsidR="00980FE2" w:rsidRPr="003E289B">
        <w:rPr>
          <w:rFonts w:ascii="Arial" w:hAnsi="Arial" w:cs="Arial"/>
          <w:sz w:val="20"/>
          <w:szCs w:val="20"/>
          <w:lang w:val="sv-SE"/>
        </w:rPr>
        <w:t>I Norge, Danmark och Finland är palmoljan redan borttagen.</w:t>
      </w:r>
    </w:p>
    <w:p w:rsidR="00651277" w:rsidRPr="003E289B" w:rsidRDefault="00651277" w:rsidP="00B6236C">
      <w:pPr>
        <w:spacing w:line="276" w:lineRule="auto"/>
        <w:rPr>
          <w:rFonts w:cs="Arial"/>
          <w:sz w:val="20"/>
          <w:szCs w:val="20"/>
          <w:lang w:val="sv-SE"/>
        </w:rPr>
      </w:pPr>
    </w:p>
    <w:p w:rsidR="00651277" w:rsidRPr="003E289B" w:rsidRDefault="00651277" w:rsidP="00B6236C">
      <w:pPr>
        <w:numPr>
          <w:ilvl w:val="0"/>
          <w:numId w:val="14"/>
        </w:numPr>
        <w:spacing w:line="276" w:lineRule="auto"/>
        <w:rPr>
          <w:rFonts w:cs="Arial"/>
          <w:color w:val="000000"/>
          <w:sz w:val="20"/>
          <w:szCs w:val="20"/>
          <w:lang w:val="sv-SE"/>
        </w:rPr>
      </w:pPr>
      <w:r w:rsidRPr="003E289B">
        <w:rPr>
          <w:rFonts w:cs="Arial"/>
          <w:color w:val="000000"/>
          <w:sz w:val="20"/>
          <w:szCs w:val="20"/>
          <w:lang w:val="sv-SE"/>
        </w:rPr>
        <w:t>Det har alltid varit viktigt för oss att ta ett miljömässigt och socialt ansvar. Sedan många år tillbaka serverar vi till exempel bara kaffe som är schy</w:t>
      </w:r>
      <w:r w:rsidR="003E289B" w:rsidRPr="003E289B">
        <w:rPr>
          <w:rFonts w:cs="Arial"/>
          <w:color w:val="000000"/>
          <w:sz w:val="20"/>
          <w:szCs w:val="20"/>
          <w:lang w:val="sv-SE"/>
        </w:rPr>
        <w:t>s</w:t>
      </w:r>
      <w:r w:rsidRPr="003E289B">
        <w:rPr>
          <w:rFonts w:cs="Arial"/>
          <w:color w:val="000000"/>
          <w:sz w:val="20"/>
          <w:szCs w:val="20"/>
          <w:lang w:val="sv-SE"/>
        </w:rPr>
        <w:t xml:space="preserve">st producerat och märkt med Fairtrade eller UTZ. </w:t>
      </w:r>
      <w:r w:rsidR="00980FE2" w:rsidRPr="003E289B">
        <w:rPr>
          <w:rFonts w:cs="Arial"/>
          <w:color w:val="000000"/>
          <w:sz w:val="20"/>
          <w:szCs w:val="20"/>
          <w:lang w:val="sv-SE"/>
        </w:rPr>
        <w:t xml:space="preserve">Att vi nu endast använder raps- och solrosolja som frityrolja är ett nytt steg i rätt riktning </w:t>
      </w:r>
      <w:r w:rsidR="004E61D4" w:rsidRPr="003E289B">
        <w:rPr>
          <w:rFonts w:cs="Arial"/>
          <w:color w:val="000000"/>
          <w:sz w:val="20"/>
          <w:szCs w:val="20"/>
          <w:lang w:val="sv-SE"/>
        </w:rPr>
        <w:t>för att skydda djurarter och bevara skog</w:t>
      </w:r>
      <w:r w:rsidR="00B6236C" w:rsidRPr="003E289B">
        <w:rPr>
          <w:rFonts w:cs="Arial"/>
          <w:color w:val="000000"/>
          <w:sz w:val="20"/>
          <w:szCs w:val="20"/>
          <w:lang w:val="sv-SE"/>
        </w:rPr>
        <w:t xml:space="preserve">, säger Inger Mattsson, hållbarhetschef på Scandic. </w:t>
      </w:r>
      <w:r w:rsidRPr="003E289B">
        <w:rPr>
          <w:rFonts w:cs="Arial"/>
          <w:color w:val="000000"/>
          <w:sz w:val="20"/>
          <w:szCs w:val="20"/>
          <w:lang w:val="sv-SE"/>
        </w:rPr>
        <w:t xml:space="preserve"> </w:t>
      </w:r>
    </w:p>
    <w:p w:rsidR="00520FA5" w:rsidRPr="003E289B" w:rsidRDefault="00520FA5" w:rsidP="00B6236C">
      <w:pPr>
        <w:spacing w:line="276" w:lineRule="auto"/>
        <w:rPr>
          <w:rFonts w:cs="Arial"/>
          <w:color w:val="000000"/>
          <w:sz w:val="20"/>
          <w:szCs w:val="20"/>
          <w:lang w:val="sv-SE"/>
        </w:rPr>
      </w:pPr>
    </w:p>
    <w:p w:rsidR="00510A9A" w:rsidRPr="003E289B" w:rsidRDefault="00B6236C" w:rsidP="000A617A">
      <w:pPr>
        <w:spacing w:line="276" w:lineRule="auto"/>
        <w:rPr>
          <w:rFonts w:cs="Arial"/>
          <w:color w:val="000000"/>
          <w:sz w:val="20"/>
          <w:szCs w:val="20"/>
          <w:lang w:val="sv-SE"/>
        </w:rPr>
      </w:pPr>
      <w:r w:rsidRPr="003E289B">
        <w:rPr>
          <w:rFonts w:cs="Arial"/>
          <w:color w:val="000000"/>
          <w:sz w:val="20"/>
          <w:szCs w:val="20"/>
          <w:lang w:val="sv-SE"/>
        </w:rPr>
        <w:t>Od</w:t>
      </w:r>
      <w:r w:rsidR="00651277" w:rsidRPr="003E289B">
        <w:rPr>
          <w:rFonts w:cs="Arial"/>
          <w:color w:val="000000"/>
          <w:sz w:val="20"/>
          <w:szCs w:val="20"/>
          <w:lang w:val="sv-SE"/>
        </w:rPr>
        <w:t xml:space="preserve">ling av palmolja har tredubblats under de senaste 30 åren. Palmoljan kommer från området som </w:t>
      </w:r>
      <w:r w:rsidR="003E289B" w:rsidRPr="003E289B">
        <w:rPr>
          <w:rFonts w:cs="Arial"/>
          <w:color w:val="000000"/>
          <w:sz w:val="20"/>
          <w:szCs w:val="20"/>
          <w:lang w:val="sv-SE"/>
        </w:rPr>
        <w:t>tidigare var tropisk regnskog, s</w:t>
      </w:r>
      <w:r w:rsidR="00651277" w:rsidRPr="003E289B">
        <w:rPr>
          <w:rFonts w:cs="Arial"/>
          <w:color w:val="000000"/>
          <w:sz w:val="20"/>
          <w:szCs w:val="20"/>
          <w:lang w:val="sv-SE"/>
        </w:rPr>
        <w:t xml:space="preserve">kogar som anses vara världens artrikaste ekosystem. Malaysia och Indonesien står för 87 % av världens produktion av palmolja. </w:t>
      </w:r>
    </w:p>
    <w:p w:rsidR="00510A9A" w:rsidRPr="003E289B" w:rsidRDefault="00510A9A" w:rsidP="00510A9A">
      <w:pPr>
        <w:pStyle w:val="Default"/>
        <w:spacing w:line="276" w:lineRule="auto"/>
        <w:rPr>
          <w:rFonts w:ascii="Arial" w:hAnsi="Arial" w:cs="Arial"/>
          <w:i/>
          <w:iCs/>
          <w:sz w:val="20"/>
          <w:szCs w:val="20"/>
          <w:lang w:val="sv-SE"/>
        </w:rPr>
      </w:pPr>
      <w:r w:rsidRPr="003E289B">
        <w:rPr>
          <w:rFonts w:ascii="Arial" w:hAnsi="Arial" w:cs="Arial"/>
          <w:sz w:val="20"/>
          <w:szCs w:val="20"/>
          <w:lang w:val="sv-SE"/>
        </w:rPr>
        <w:t>Den svenska importen av palmolja kan uppskattas till ca 44 000 ton årligen. Detta kan också översättas till att varje svensk "lånar" 11 kvadratmeter mark för att tillfredsställa sin konsumtion av palmolja (källa WWF)</w:t>
      </w:r>
    </w:p>
    <w:p w:rsidR="00651277" w:rsidRPr="003E289B" w:rsidRDefault="00651277" w:rsidP="000A617A">
      <w:pPr>
        <w:spacing w:line="276" w:lineRule="auto"/>
        <w:rPr>
          <w:rFonts w:cs="Arial"/>
          <w:color w:val="000000"/>
          <w:sz w:val="20"/>
          <w:szCs w:val="20"/>
          <w:lang w:val="sv-SE"/>
        </w:rPr>
      </w:pPr>
      <w:r w:rsidRPr="003E289B">
        <w:rPr>
          <w:rFonts w:cs="Arial"/>
          <w:color w:val="000000"/>
          <w:sz w:val="20"/>
          <w:szCs w:val="20"/>
          <w:lang w:val="sv-SE"/>
        </w:rPr>
        <w:t> </w:t>
      </w:r>
    </w:p>
    <w:p w:rsidR="004F77C7" w:rsidRPr="003E289B" w:rsidRDefault="004F77C7" w:rsidP="000A617A">
      <w:pPr>
        <w:pStyle w:val="Default"/>
        <w:spacing w:line="276" w:lineRule="auto"/>
        <w:rPr>
          <w:rFonts w:ascii="Arial" w:hAnsi="Arial" w:cs="Arial"/>
          <w:sz w:val="20"/>
          <w:szCs w:val="20"/>
          <w:lang w:val="sv-SE"/>
        </w:rPr>
      </w:pPr>
    </w:p>
    <w:p w:rsidR="008E483C" w:rsidRPr="003E289B" w:rsidRDefault="008E483C" w:rsidP="000A617A">
      <w:pPr>
        <w:pStyle w:val="Contactdetails"/>
        <w:spacing w:line="276" w:lineRule="auto"/>
        <w:rPr>
          <w:rFonts w:cs="Arial"/>
          <w:sz w:val="20"/>
          <w:szCs w:val="20"/>
        </w:rPr>
      </w:pPr>
      <w:r w:rsidRPr="003E289B">
        <w:rPr>
          <w:rFonts w:cs="Arial"/>
          <w:b/>
          <w:bCs/>
          <w:sz w:val="20"/>
          <w:szCs w:val="20"/>
        </w:rPr>
        <w:t xml:space="preserve">För mer information om Scandics hållbarhetsarbete </w:t>
      </w:r>
      <w:r w:rsidR="007B1995" w:rsidRPr="003E289B">
        <w:rPr>
          <w:sz w:val="20"/>
          <w:szCs w:val="20"/>
        </w:rPr>
        <w:t>www.scandichotels.com/</w:t>
      </w:r>
      <w:r w:rsidR="00510A9A" w:rsidRPr="003E289B">
        <w:rPr>
          <w:rFonts w:cs="Arial"/>
          <w:sz w:val="20"/>
          <w:szCs w:val="20"/>
        </w:rPr>
        <w:t>ansvar</w:t>
      </w:r>
    </w:p>
    <w:p w:rsidR="008E483C" w:rsidRPr="003E289B" w:rsidRDefault="008E483C" w:rsidP="000A617A">
      <w:pPr>
        <w:pStyle w:val="Contactdetails"/>
        <w:spacing w:line="276" w:lineRule="auto"/>
        <w:rPr>
          <w:rFonts w:cs="Arial"/>
          <w:b/>
          <w:bCs/>
          <w:sz w:val="20"/>
          <w:szCs w:val="20"/>
        </w:rPr>
      </w:pPr>
    </w:p>
    <w:p w:rsidR="000A617A" w:rsidRPr="003E289B" w:rsidRDefault="00B81747">
      <w:pPr>
        <w:pStyle w:val="Contactdetails"/>
        <w:spacing w:line="276" w:lineRule="auto"/>
        <w:rPr>
          <w:rFonts w:cs="Arial"/>
          <w:sz w:val="20"/>
          <w:szCs w:val="20"/>
        </w:rPr>
      </w:pPr>
      <w:r w:rsidRPr="003E289B">
        <w:rPr>
          <w:rFonts w:cs="Arial"/>
          <w:b/>
          <w:bCs/>
          <w:sz w:val="20"/>
          <w:szCs w:val="20"/>
        </w:rPr>
        <w:t xml:space="preserve">Kontaktuppgifter: </w:t>
      </w:r>
      <w:r w:rsidR="004B5FB6" w:rsidRPr="003E289B">
        <w:rPr>
          <w:rFonts w:cs="Arial"/>
          <w:b/>
          <w:bCs/>
          <w:sz w:val="20"/>
          <w:szCs w:val="20"/>
        </w:rPr>
        <w:br/>
      </w:r>
      <w:r w:rsidR="004B5FB6" w:rsidRPr="003E289B">
        <w:rPr>
          <w:rFonts w:cs="Arial"/>
          <w:sz w:val="20"/>
          <w:szCs w:val="20"/>
        </w:rPr>
        <w:t>Inger Mattsson, hållbarhets</w:t>
      </w:r>
      <w:r w:rsidR="00B6236C" w:rsidRPr="003E289B">
        <w:rPr>
          <w:rFonts w:cs="Arial"/>
          <w:sz w:val="20"/>
          <w:szCs w:val="20"/>
        </w:rPr>
        <w:t>chef</w:t>
      </w:r>
      <w:r w:rsidR="004B5FB6" w:rsidRPr="003E289B">
        <w:rPr>
          <w:rFonts w:cs="Arial"/>
          <w:sz w:val="20"/>
          <w:szCs w:val="20"/>
        </w:rPr>
        <w:t xml:space="preserve"> Scandic</w:t>
      </w:r>
      <w:r w:rsidR="00E538DF" w:rsidRPr="003E289B">
        <w:rPr>
          <w:rFonts w:cs="Arial"/>
          <w:sz w:val="20"/>
          <w:szCs w:val="20"/>
        </w:rPr>
        <w:t>, tel: 070-973 50 19</w:t>
      </w:r>
      <w:r w:rsidR="004B5FB6" w:rsidRPr="003E289B">
        <w:rPr>
          <w:rFonts w:cs="Arial"/>
          <w:sz w:val="20"/>
          <w:szCs w:val="20"/>
        </w:rPr>
        <w:br/>
      </w:r>
      <w:r w:rsidR="00651277" w:rsidRPr="003E289B">
        <w:rPr>
          <w:rFonts w:cs="Arial"/>
          <w:sz w:val="20"/>
          <w:szCs w:val="20"/>
        </w:rPr>
        <w:t>Margareta Thorgren, kommunikationsdirektör Scandic, tel: 072- 170 92 53</w:t>
      </w:r>
    </w:p>
    <w:sectPr w:rsidR="000A617A" w:rsidRPr="003E289B" w:rsidSect="00D80289">
      <w:headerReference w:type="default" r:id="rId7"/>
      <w:footerReference w:type="default" r:id="rId8"/>
      <w:pgSz w:w="11906" w:h="16838"/>
      <w:pgMar w:top="1985" w:right="2948" w:bottom="2268" w:left="1247" w:header="539" w:footer="9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9A" w:rsidRDefault="00510A9A" w:rsidP="00910AA5">
      <w:pPr>
        <w:spacing w:after="0"/>
      </w:pPr>
      <w:r>
        <w:separator/>
      </w:r>
    </w:p>
  </w:endnote>
  <w:endnote w:type="continuationSeparator" w:id="0">
    <w:p w:rsidR="00510A9A" w:rsidRDefault="00510A9A" w:rsidP="00910A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9A" w:rsidRDefault="00510A9A"/>
  <w:p w:rsidR="00510A9A" w:rsidRDefault="00952D3D" w:rsidP="00C02A0B">
    <w:pPr>
      <w:pStyle w:val="Sidfottext"/>
    </w:pPr>
    <w:r w:rsidRPr="00952D3D">
      <w:rPr>
        <w:noProof/>
        <w:lang w:eastAsia="sv-SE"/>
      </w:rPr>
      <w:pict>
        <v:shapetype id="_x0000_t202" coordsize="21600,21600" o:spt="202" path="m,l,21600r21600,l21600,xe">
          <v:stroke joinstyle="miter"/>
          <v:path gradientshapeok="t" o:connecttype="rect"/>
        </v:shapetype>
        <v:shape id="_x0000_s6149" type="#_x0000_t202" style="position:absolute;margin-left:378.8pt;margin-top:24.25pt;width:108.45pt;height:28.2pt;z-index:251658752" filled="f" stroked="f">
          <v:fill o:detectmouseclick="t"/>
          <v:textbox style="mso-next-textbox:#_x0000_s6149" inset=",7.2pt,,7.2pt">
            <w:txbxContent>
              <w:p w:rsidR="00510A9A" w:rsidRPr="00264F52" w:rsidRDefault="00510A9A" w:rsidP="00C02A0B">
                <w:pPr>
                  <w:rPr>
                    <w:b/>
                  </w:rPr>
                </w:pPr>
                <w:r w:rsidRPr="00264F52">
                  <w:rPr>
                    <w:b/>
                  </w:rPr>
                  <w:t>scandichotels.</w:t>
                </w:r>
                <w:r>
                  <w:rPr>
                    <w:b/>
                  </w:rPr>
                  <w:t>se</w:t>
                </w:r>
              </w:p>
            </w:txbxContent>
          </v:textbox>
        </v:shape>
      </w:pict>
    </w:r>
    <w:r w:rsidR="00510A9A">
      <w:rPr>
        <w:noProof/>
        <w:lang w:eastAsia="sv-SE"/>
      </w:rPr>
      <w:t>Varje dag jobbar Scandics 7.500 medarbetare med ett enda mål – att du ska trivas. Som Nordens mest hållbara</w:t>
    </w:r>
    <w:r w:rsidR="00510A9A">
      <w:rPr>
        <w:noProof/>
        <w:lang w:eastAsia="sv-SE"/>
      </w:rPr>
      <w:br/>
      <w:t xml:space="preserve">hotellkedja har vi alltid fokus på miljö, socialt ansvar och tillgänglighet. Scandic är Nordens största hotellkedja </w:t>
    </w:r>
    <w:r w:rsidR="00510A9A">
      <w:rPr>
        <w:noProof/>
        <w:lang w:eastAsia="sv-SE"/>
      </w:rPr>
      <w:br/>
      <w:t>med omkring 160 hotell i åtta länder och sammanlagt 29 910 hotellrum med en omsättning på 923 miljoner EUR.</w:t>
    </w:r>
    <w:r w:rsidR="00510A9A">
      <w:rPr>
        <w:noProof/>
        <w:lang w:eastAsia="sv-SE"/>
      </w:rPr>
      <w:br/>
      <w:t>Vi vill vara mer än bara ett hotell – en plats där människor träffas, jobbar och inspireras.</w:t>
    </w:r>
  </w:p>
  <w:p w:rsidR="00510A9A" w:rsidRPr="00C02A0B" w:rsidRDefault="00510A9A">
    <w:pPr>
      <w:rPr>
        <w:lang w:val="sv-SE"/>
      </w:rPr>
    </w:pPr>
  </w:p>
  <w:tbl>
    <w:tblPr>
      <w:tblW w:w="9543" w:type="dxa"/>
      <w:tblLook w:val="04A0"/>
    </w:tblPr>
    <w:tblGrid>
      <w:gridCol w:w="7723"/>
      <w:gridCol w:w="1820"/>
    </w:tblGrid>
    <w:tr w:rsidR="00510A9A" w:rsidRPr="003E289B" w:rsidTr="005626D2">
      <w:tc>
        <w:tcPr>
          <w:tcW w:w="7723" w:type="dxa"/>
        </w:tcPr>
        <w:p w:rsidR="00510A9A" w:rsidRPr="00C02A0B" w:rsidRDefault="00510A9A">
          <w:pPr>
            <w:pStyle w:val="Footer"/>
            <w:rPr>
              <w:lang w:val="sv-SE"/>
            </w:rPr>
          </w:pPr>
        </w:p>
      </w:tc>
      <w:tc>
        <w:tcPr>
          <w:tcW w:w="1820" w:type="dxa"/>
          <w:vAlign w:val="bottom"/>
        </w:tcPr>
        <w:p w:rsidR="00510A9A" w:rsidRPr="00C02A0B" w:rsidRDefault="00510A9A" w:rsidP="005626D2">
          <w:pPr>
            <w:pStyle w:val="Footer"/>
            <w:spacing w:after="0"/>
            <w:rPr>
              <w:b/>
              <w:sz w:val="18"/>
              <w:szCs w:val="18"/>
              <w:lang w:val="sv-SE"/>
            </w:rPr>
          </w:pPr>
        </w:p>
      </w:tc>
    </w:tr>
    <w:tr w:rsidR="00510A9A" w:rsidRPr="003E289B" w:rsidTr="005626D2">
      <w:tc>
        <w:tcPr>
          <w:tcW w:w="7723" w:type="dxa"/>
        </w:tcPr>
        <w:p w:rsidR="00510A9A" w:rsidRPr="00C02A0B" w:rsidRDefault="00510A9A">
          <w:pPr>
            <w:pStyle w:val="Footer"/>
            <w:rPr>
              <w:noProof/>
              <w:lang w:val="sv-SE" w:eastAsia="sv-SE"/>
            </w:rPr>
          </w:pPr>
        </w:p>
      </w:tc>
      <w:tc>
        <w:tcPr>
          <w:tcW w:w="1820" w:type="dxa"/>
          <w:vAlign w:val="bottom"/>
        </w:tcPr>
        <w:p w:rsidR="00510A9A" w:rsidRPr="00C02A0B" w:rsidRDefault="00510A9A" w:rsidP="005626D2">
          <w:pPr>
            <w:pStyle w:val="Footer"/>
            <w:spacing w:after="0"/>
            <w:rPr>
              <w:b/>
              <w:sz w:val="18"/>
              <w:szCs w:val="18"/>
              <w:lang w:val="sv-SE"/>
            </w:rPr>
          </w:pPr>
        </w:p>
      </w:tc>
    </w:tr>
  </w:tbl>
  <w:p w:rsidR="00510A9A" w:rsidRPr="00C02A0B" w:rsidRDefault="00510A9A" w:rsidP="00D80289">
    <w:pPr>
      <w:pStyle w:val="Footer"/>
      <w:spacing w:after="0"/>
      <w:rPr>
        <w:sz w:val="2"/>
        <w:szCs w:val="2"/>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9A" w:rsidRDefault="00510A9A" w:rsidP="00910AA5">
      <w:pPr>
        <w:spacing w:after="0"/>
      </w:pPr>
      <w:r>
        <w:separator/>
      </w:r>
    </w:p>
  </w:footnote>
  <w:footnote w:type="continuationSeparator" w:id="0">
    <w:p w:rsidR="00510A9A" w:rsidRDefault="00510A9A" w:rsidP="00910AA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9A" w:rsidRDefault="00510A9A">
    <w:pPr>
      <w:pStyle w:val="Header"/>
    </w:pPr>
    <w:r>
      <w:rPr>
        <w:noProof/>
        <w:lang w:val="en-US"/>
      </w:rPr>
      <w:drawing>
        <wp:anchor distT="0" distB="72390" distL="114300" distR="114300" simplePos="0" relativeHeight="251656704" behindDoc="0" locked="0" layoutInCell="1" allowOverlap="1">
          <wp:simplePos x="0" y="0"/>
          <wp:positionH relativeFrom="column">
            <wp:posOffset>27305</wp:posOffset>
          </wp:positionH>
          <wp:positionV relativeFrom="paragraph">
            <wp:posOffset>1270</wp:posOffset>
          </wp:positionV>
          <wp:extent cx="5980430" cy="715645"/>
          <wp:effectExtent l="19050" t="0" r="1270" b="0"/>
          <wp:wrapSquare wrapText="bothSides"/>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
                  <a:srcRect/>
                  <a:stretch>
                    <a:fillRect/>
                  </a:stretch>
                </pic:blipFill>
                <pic:spPr bwMode="auto">
                  <a:xfrm>
                    <a:off x="0" y="0"/>
                    <a:ext cx="5980430" cy="7156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785"/>
    <w:multiLevelType w:val="hybridMultilevel"/>
    <w:tmpl w:val="56265CFA"/>
    <w:lvl w:ilvl="0" w:tplc="9EA6D7C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349CB"/>
    <w:multiLevelType w:val="hybridMultilevel"/>
    <w:tmpl w:val="5D18B8CE"/>
    <w:lvl w:ilvl="0" w:tplc="DF1CF32A">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C1F7E"/>
    <w:multiLevelType w:val="hybridMultilevel"/>
    <w:tmpl w:val="54F47AA4"/>
    <w:lvl w:ilvl="0" w:tplc="8AC669B2">
      <w:start w:val="5"/>
      <w:numFmt w:val="bullet"/>
      <w:lvlText w:val="-"/>
      <w:lvlJc w:val="left"/>
      <w:pPr>
        <w:ind w:left="720" w:hanging="360"/>
      </w:pPr>
      <w:rPr>
        <w:rFonts w:ascii="Arial" w:eastAsia="Arial" w:hAnsi="Arial" w:cs="Aria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83B32"/>
    <w:multiLevelType w:val="hybridMultilevel"/>
    <w:tmpl w:val="5BECDAC2"/>
    <w:lvl w:ilvl="0" w:tplc="43BCD5CA">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A79F3"/>
    <w:multiLevelType w:val="hybridMultilevel"/>
    <w:tmpl w:val="41826770"/>
    <w:lvl w:ilvl="0" w:tplc="55E81118">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32805AE"/>
    <w:multiLevelType w:val="hybridMultilevel"/>
    <w:tmpl w:val="44B4FB24"/>
    <w:lvl w:ilvl="0" w:tplc="2996BDC4">
      <w:start w:val="1"/>
      <w:numFmt w:val="bullet"/>
      <w:pStyle w:val="QuoteScandic"/>
      <w:lvlText w:val="–"/>
      <w:lvlJc w:val="left"/>
      <w:pPr>
        <w:ind w:left="720" w:hanging="360"/>
      </w:pPr>
      <w:rPr>
        <w:rFonts w:ascii="Times New Roman" w:hAnsi="Times New Roman" w:cs="Times New Roman" w:hint="default"/>
        <w:b w:val="0"/>
        <w:i w:val="0"/>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4879A0"/>
    <w:multiLevelType w:val="hybridMultilevel"/>
    <w:tmpl w:val="E542D43E"/>
    <w:lvl w:ilvl="0" w:tplc="1574427C">
      <w:numFmt w:val="bullet"/>
      <w:lvlText w:val="-"/>
      <w:lvlJc w:val="left"/>
      <w:pPr>
        <w:ind w:left="390" w:hanging="360"/>
      </w:pPr>
      <w:rPr>
        <w:rFonts w:ascii="Calibri" w:eastAsia="Arial"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nsid w:val="66A229D2"/>
    <w:multiLevelType w:val="hybridMultilevel"/>
    <w:tmpl w:val="3CA4D980"/>
    <w:lvl w:ilvl="0" w:tplc="A1E8CFAE">
      <w:start w:val="1"/>
      <w:numFmt w:val="decimal"/>
      <w:lvlText w:val="%1."/>
      <w:lvlJc w:val="left"/>
      <w:pPr>
        <w:tabs>
          <w:tab w:val="num" w:pos="720"/>
        </w:tabs>
        <w:ind w:left="720" w:hanging="360"/>
      </w:pPr>
    </w:lvl>
    <w:lvl w:ilvl="1" w:tplc="01A69330">
      <w:start w:val="1"/>
      <w:numFmt w:val="decimal"/>
      <w:lvlText w:val="%2."/>
      <w:lvlJc w:val="left"/>
      <w:pPr>
        <w:tabs>
          <w:tab w:val="num" w:pos="1440"/>
        </w:tabs>
        <w:ind w:left="1440" w:hanging="360"/>
      </w:pPr>
    </w:lvl>
    <w:lvl w:ilvl="2" w:tplc="1840A0A4">
      <w:start w:val="1"/>
      <w:numFmt w:val="decimal"/>
      <w:lvlText w:val="%3."/>
      <w:lvlJc w:val="left"/>
      <w:pPr>
        <w:tabs>
          <w:tab w:val="num" w:pos="2160"/>
        </w:tabs>
        <w:ind w:left="2160" w:hanging="360"/>
      </w:pPr>
    </w:lvl>
    <w:lvl w:ilvl="3" w:tplc="1BC4ADE8">
      <w:start w:val="1"/>
      <w:numFmt w:val="decimal"/>
      <w:lvlText w:val="%4."/>
      <w:lvlJc w:val="left"/>
      <w:pPr>
        <w:tabs>
          <w:tab w:val="num" w:pos="2880"/>
        </w:tabs>
        <w:ind w:left="2880" w:hanging="360"/>
      </w:pPr>
    </w:lvl>
    <w:lvl w:ilvl="4" w:tplc="27DC6B18">
      <w:start w:val="1"/>
      <w:numFmt w:val="decimal"/>
      <w:lvlText w:val="%5."/>
      <w:lvlJc w:val="left"/>
      <w:pPr>
        <w:tabs>
          <w:tab w:val="num" w:pos="3600"/>
        </w:tabs>
        <w:ind w:left="3600" w:hanging="360"/>
      </w:pPr>
    </w:lvl>
    <w:lvl w:ilvl="5" w:tplc="0F2C4682">
      <w:start w:val="1"/>
      <w:numFmt w:val="decimal"/>
      <w:lvlText w:val="%6."/>
      <w:lvlJc w:val="left"/>
      <w:pPr>
        <w:tabs>
          <w:tab w:val="num" w:pos="4320"/>
        </w:tabs>
        <w:ind w:left="4320" w:hanging="360"/>
      </w:pPr>
    </w:lvl>
    <w:lvl w:ilvl="6" w:tplc="618CB392">
      <w:start w:val="1"/>
      <w:numFmt w:val="decimal"/>
      <w:lvlText w:val="%7."/>
      <w:lvlJc w:val="left"/>
      <w:pPr>
        <w:tabs>
          <w:tab w:val="num" w:pos="5040"/>
        </w:tabs>
        <w:ind w:left="5040" w:hanging="360"/>
      </w:pPr>
    </w:lvl>
    <w:lvl w:ilvl="7" w:tplc="7ED8B62C">
      <w:start w:val="1"/>
      <w:numFmt w:val="decimal"/>
      <w:lvlText w:val="%8."/>
      <w:lvlJc w:val="left"/>
      <w:pPr>
        <w:tabs>
          <w:tab w:val="num" w:pos="5760"/>
        </w:tabs>
        <w:ind w:left="5760" w:hanging="360"/>
      </w:pPr>
    </w:lvl>
    <w:lvl w:ilvl="8" w:tplc="6D2210DC">
      <w:start w:val="1"/>
      <w:numFmt w:val="decimal"/>
      <w:lvlText w:val="%9."/>
      <w:lvlJc w:val="left"/>
      <w:pPr>
        <w:tabs>
          <w:tab w:val="num" w:pos="6480"/>
        </w:tabs>
        <w:ind w:left="6480" w:hanging="360"/>
      </w:pPr>
    </w:lvl>
  </w:abstractNum>
  <w:abstractNum w:abstractNumId="8">
    <w:nsid w:val="72591583"/>
    <w:multiLevelType w:val="hybridMultilevel"/>
    <w:tmpl w:val="3F0C0264"/>
    <w:lvl w:ilvl="0" w:tplc="A82C0DDE">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E2170F"/>
    <w:multiLevelType w:val="hybridMultilevel"/>
    <w:tmpl w:val="C298DF98"/>
    <w:lvl w:ilvl="0" w:tplc="3074381C">
      <w:start w:val="1"/>
      <w:numFmt w:val="bullet"/>
      <w:pStyle w:val="Quote"/>
      <w:lvlText w:val="–"/>
      <w:lvlJc w:val="left"/>
      <w:pPr>
        <w:ind w:left="720" w:hanging="360"/>
      </w:pPr>
      <w:rPr>
        <w:rFonts w:ascii="Times New Roman" w:hAnsi="Times New Roman" w:cs="Times New Roman" w:hint="default"/>
        <w:b w:val="0"/>
        <w:i w:val="0"/>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2F0D79"/>
    <w:multiLevelType w:val="hybridMultilevel"/>
    <w:tmpl w:val="788CFF3A"/>
    <w:lvl w:ilvl="0" w:tplc="048E0E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56732C"/>
    <w:multiLevelType w:val="hybridMultilevel"/>
    <w:tmpl w:val="E2D48C1E"/>
    <w:lvl w:ilvl="0" w:tplc="A6022EE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874783"/>
    <w:multiLevelType w:val="hybridMultilevel"/>
    <w:tmpl w:val="3B883D64"/>
    <w:lvl w:ilvl="0" w:tplc="608410D6">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3"/>
  </w:num>
  <w:num w:numId="6">
    <w:abstractNumId w:val="0"/>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hyphenationZone w:val="425"/>
  <w:characterSpacingControl w:val="doNotCompress"/>
  <w:savePreviewPicture/>
  <w:hdrShapeDefaults>
    <o:shapedefaults v:ext="edit" spidmax="6151"/>
    <o:shapelayout v:ext="edit">
      <o:idmap v:ext="edit" data="6"/>
    </o:shapelayout>
  </w:hdrShapeDefaults>
  <w:footnotePr>
    <w:footnote w:id="-1"/>
    <w:footnote w:id="0"/>
  </w:footnotePr>
  <w:endnotePr>
    <w:endnote w:id="-1"/>
    <w:endnote w:id="0"/>
  </w:endnotePr>
  <w:compat/>
  <w:rsids>
    <w:rsidRoot w:val="005626D2"/>
    <w:rsid w:val="000205CB"/>
    <w:rsid w:val="0003381E"/>
    <w:rsid w:val="00035D55"/>
    <w:rsid w:val="00084664"/>
    <w:rsid w:val="000A134E"/>
    <w:rsid w:val="000A617A"/>
    <w:rsid w:val="000D7E60"/>
    <w:rsid w:val="0012404D"/>
    <w:rsid w:val="00126F9E"/>
    <w:rsid w:val="001337D2"/>
    <w:rsid w:val="001351FE"/>
    <w:rsid w:val="0014248A"/>
    <w:rsid w:val="0016408F"/>
    <w:rsid w:val="001A1FAB"/>
    <w:rsid w:val="001D3DB5"/>
    <w:rsid w:val="001F257D"/>
    <w:rsid w:val="001F6AF6"/>
    <w:rsid w:val="00200936"/>
    <w:rsid w:val="002155A5"/>
    <w:rsid w:val="00221760"/>
    <w:rsid w:val="00281D46"/>
    <w:rsid w:val="00285979"/>
    <w:rsid w:val="002871EB"/>
    <w:rsid w:val="00297A43"/>
    <w:rsid w:val="002B1856"/>
    <w:rsid w:val="002C3890"/>
    <w:rsid w:val="0030207E"/>
    <w:rsid w:val="003054D3"/>
    <w:rsid w:val="00320B47"/>
    <w:rsid w:val="0032228F"/>
    <w:rsid w:val="0033142F"/>
    <w:rsid w:val="00333E14"/>
    <w:rsid w:val="00372ACB"/>
    <w:rsid w:val="00377EB6"/>
    <w:rsid w:val="003815F1"/>
    <w:rsid w:val="003862AB"/>
    <w:rsid w:val="00394FE5"/>
    <w:rsid w:val="003C4538"/>
    <w:rsid w:val="003E289B"/>
    <w:rsid w:val="003E3D22"/>
    <w:rsid w:val="00422C8A"/>
    <w:rsid w:val="0044123B"/>
    <w:rsid w:val="004615E8"/>
    <w:rsid w:val="00461DB1"/>
    <w:rsid w:val="004635E3"/>
    <w:rsid w:val="0046759B"/>
    <w:rsid w:val="00480098"/>
    <w:rsid w:val="004A13EF"/>
    <w:rsid w:val="004B0273"/>
    <w:rsid w:val="004B0C16"/>
    <w:rsid w:val="004B5FB6"/>
    <w:rsid w:val="004B74D8"/>
    <w:rsid w:val="004E61D4"/>
    <w:rsid w:val="004F77C7"/>
    <w:rsid w:val="00503BA7"/>
    <w:rsid w:val="00503D31"/>
    <w:rsid w:val="00510A9A"/>
    <w:rsid w:val="005170CA"/>
    <w:rsid w:val="00520FA5"/>
    <w:rsid w:val="00531D6C"/>
    <w:rsid w:val="0053225D"/>
    <w:rsid w:val="0054187E"/>
    <w:rsid w:val="00542C15"/>
    <w:rsid w:val="00553DF4"/>
    <w:rsid w:val="0055576D"/>
    <w:rsid w:val="005626D2"/>
    <w:rsid w:val="00566CFD"/>
    <w:rsid w:val="005837DD"/>
    <w:rsid w:val="0058727B"/>
    <w:rsid w:val="005D4BFA"/>
    <w:rsid w:val="00630351"/>
    <w:rsid w:val="00643984"/>
    <w:rsid w:val="00651277"/>
    <w:rsid w:val="006A0C9E"/>
    <w:rsid w:val="006A3608"/>
    <w:rsid w:val="006A7FD4"/>
    <w:rsid w:val="006B0642"/>
    <w:rsid w:val="006D3F76"/>
    <w:rsid w:val="006F5822"/>
    <w:rsid w:val="0074336D"/>
    <w:rsid w:val="0074513B"/>
    <w:rsid w:val="00762F39"/>
    <w:rsid w:val="007B1995"/>
    <w:rsid w:val="007B24BF"/>
    <w:rsid w:val="007E3F97"/>
    <w:rsid w:val="00803BA5"/>
    <w:rsid w:val="008273CB"/>
    <w:rsid w:val="008434D1"/>
    <w:rsid w:val="00853327"/>
    <w:rsid w:val="008548D8"/>
    <w:rsid w:val="00870842"/>
    <w:rsid w:val="00872891"/>
    <w:rsid w:val="008962D8"/>
    <w:rsid w:val="008C2E44"/>
    <w:rsid w:val="008C5AF9"/>
    <w:rsid w:val="008D6420"/>
    <w:rsid w:val="008E2367"/>
    <w:rsid w:val="008E483C"/>
    <w:rsid w:val="00905DDA"/>
    <w:rsid w:val="00910AA5"/>
    <w:rsid w:val="009134E7"/>
    <w:rsid w:val="00926852"/>
    <w:rsid w:val="00941611"/>
    <w:rsid w:val="00952D3D"/>
    <w:rsid w:val="009578AA"/>
    <w:rsid w:val="00964ECB"/>
    <w:rsid w:val="00980FE2"/>
    <w:rsid w:val="0098216C"/>
    <w:rsid w:val="009C15D0"/>
    <w:rsid w:val="009C3869"/>
    <w:rsid w:val="009C4EDA"/>
    <w:rsid w:val="009C7436"/>
    <w:rsid w:val="009C7E9D"/>
    <w:rsid w:val="009E1979"/>
    <w:rsid w:val="009E6062"/>
    <w:rsid w:val="009F2588"/>
    <w:rsid w:val="00A102D1"/>
    <w:rsid w:val="00A12480"/>
    <w:rsid w:val="00A14988"/>
    <w:rsid w:val="00A23D97"/>
    <w:rsid w:val="00A86CDC"/>
    <w:rsid w:val="00AA3379"/>
    <w:rsid w:val="00AC2D9C"/>
    <w:rsid w:val="00AC5641"/>
    <w:rsid w:val="00AE1375"/>
    <w:rsid w:val="00B03B11"/>
    <w:rsid w:val="00B04192"/>
    <w:rsid w:val="00B0777A"/>
    <w:rsid w:val="00B1521A"/>
    <w:rsid w:val="00B376B1"/>
    <w:rsid w:val="00B42167"/>
    <w:rsid w:val="00B438BF"/>
    <w:rsid w:val="00B6234A"/>
    <w:rsid w:val="00B6236C"/>
    <w:rsid w:val="00B77465"/>
    <w:rsid w:val="00B80E4F"/>
    <w:rsid w:val="00B81747"/>
    <w:rsid w:val="00B92369"/>
    <w:rsid w:val="00BA03FD"/>
    <w:rsid w:val="00BC7824"/>
    <w:rsid w:val="00BE5068"/>
    <w:rsid w:val="00BF2679"/>
    <w:rsid w:val="00C02A0B"/>
    <w:rsid w:val="00C04C22"/>
    <w:rsid w:val="00C36891"/>
    <w:rsid w:val="00C53CDD"/>
    <w:rsid w:val="00C77FC0"/>
    <w:rsid w:val="00C80982"/>
    <w:rsid w:val="00CA323A"/>
    <w:rsid w:val="00CC5B48"/>
    <w:rsid w:val="00CD2D79"/>
    <w:rsid w:val="00CD4BBD"/>
    <w:rsid w:val="00CF4286"/>
    <w:rsid w:val="00CF4AF2"/>
    <w:rsid w:val="00CF5C66"/>
    <w:rsid w:val="00D46D24"/>
    <w:rsid w:val="00D70182"/>
    <w:rsid w:val="00D72558"/>
    <w:rsid w:val="00D80289"/>
    <w:rsid w:val="00D81EC3"/>
    <w:rsid w:val="00D83BA6"/>
    <w:rsid w:val="00DA25A2"/>
    <w:rsid w:val="00DE0B4A"/>
    <w:rsid w:val="00E20A15"/>
    <w:rsid w:val="00E21E00"/>
    <w:rsid w:val="00E42F74"/>
    <w:rsid w:val="00E518A3"/>
    <w:rsid w:val="00E53489"/>
    <w:rsid w:val="00E538DF"/>
    <w:rsid w:val="00E93994"/>
    <w:rsid w:val="00EC19DB"/>
    <w:rsid w:val="00ED660C"/>
    <w:rsid w:val="00F0630A"/>
    <w:rsid w:val="00F107B9"/>
    <w:rsid w:val="00F13B19"/>
    <w:rsid w:val="00F24DC0"/>
    <w:rsid w:val="00F31911"/>
    <w:rsid w:val="00F361BC"/>
    <w:rsid w:val="00F50D3D"/>
    <w:rsid w:val="00F54558"/>
    <w:rsid w:val="00F6150C"/>
    <w:rsid w:val="00F94983"/>
    <w:rsid w:val="00FA740B"/>
    <w:rsid w:val="00FB1DAB"/>
    <w:rsid w:val="00FC4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740B"/>
    <w:pPr>
      <w:spacing w:after="160"/>
    </w:pPr>
    <w:rPr>
      <w:sz w:val="18"/>
      <w:szCs w:val="22"/>
      <w:lang w:val="en-GB"/>
    </w:rPr>
  </w:style>
  <w:style w:type="paragraph" w:styleId="Heading1">
    <w:name w:val="heading 1"/>
    <w:next w:val="Normal"/>
    <w:link w:val="Heading1Char"/>
    <w:uiPriority w:val="9"/>
    <w:qFormat/>
    <w:rsid w:val="00910AA5"/>
    <w:pPr>
      <w:keepNext/>
      <w:keepLines/>
      <w:spacing w:after="360"/>
      <w:outlineLvl w:val="0"/>
    </w:pPr>
    <w:rPr>
      <w:rFonts w:eastAsia="Times New Roman"/>
      <w:b/>
      <w:bCs/>
      <w:sz w:val="32"/>
      <w:szCs w:val="28"/>
      <w:lang w:val="en-GB"/>
    </w:rPr>
  </w:style>
  <w:style w:type="paragraph" w:styleId="Heading2">
    <w:name w:val="heading 2"/>
    <w:next w:val="Normal"/>
    <w:link w:val="Heading2Char"/>
    <w:uiPriority w:val="9"/>
    <w:unhideWhenUsed/>
    <w:qFormat/>
    <w:rsid w:val="00910AA5"/>
    <w:pPr>
      <w:keepNext/>
      <w:keepLines/>
      <w:spacing w:before="200" w:after="120"/>
      <w:outlineLvl w:val="1"/>
    </w:pPr>
    <w:rPr>
      <w:rFonts w:eastAsia="Times New Roman"/>
      <w:b/>
      <w:bCs/>
      <w:szCs w:val="26"/>
      <w:lang w:val="en-GB"/>
    </w:rPr>
  </w:style>
  <w:style w:type="paragraph" w:styleId="Heading3">
    <w:name w:val="heading 3"/>
    <w:next w:val="Normal"/>
    <w:link w:val="Heading3Char"/>
    <w:uiPriority w:val="9"/>
    <w:semiHidden/>
    <w:unhideWhenUsed/>
    <w:qFormat/>
    <w:rsid w:val="00910AA5"/>
    <w:pPr>
      <w:keepNext/>
      <w:keepLines/>
      <w:spacing w:before="200"/>
      <w:outlineLvl w:val="2"/>
    </w:pPr>
    <w:rPr>
      <w:rFonts w:eastAsia="Times New Roman"/>
      <w:b/>
      <w:bCs/>
      <w:sz w:val="16"/>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AA5"/>
    <w:rPr>
      <w:rFonts w:eastAsia="Times New Roman"/>
      <w:b/>
      <w:bCs/>
      <w:sz w:val="32"/>
      <w:szCs w:val="28"/>
      <w:lang w:val="en-GB" w:eastAsia="en-US" w:bidi="ar-SA"/>
    </w:rPr>
  </w:style>
  <w:style w:type="character" w:customStyle="1" w:styleId="Heading2Char">
    <w:name w:val="Heading 2 Char"/>
    <w:basedOn w:val="DefaultParagraphFont"/>
    <w:link w:val="Heading2"/>
    <w:uiPriority w:val="9"/>
    <w:rsid w:val="00910AA5"/>
    <w:rPr>
      <w:rFonts w:eastAsia="Times New Roman"/>
      <w:b/>
      <w:bCs/>
      <w:szCs w:val="26"/>
      <w:lang w:val="en-GB" w:eastAsia="en-US" w:bidi="ar-SA"/>
    </w:rPr>
  </w:style>
  <w:style w:type="paragraph" w:customStyle="1" w:styleId="Preamble">
    <w:name w:val="Preamble"/>
    <w:next w:val="Normal"/>
    <w:qFormat/>
    <w:rsid w:val="00910AA5"/>
    <w:pPr>
      <w:spacing w:after="160"/>
    </w:pPr>
    <w:rPr>
      <w:b/>
      <w:sz w:val="18"/>
      <w:szCs w:val="22"/>
      <w:lang w:val="en-GB"/>
    </w:rPr>
  </w:style>
  <w:style w:type="paragraph" w:styleId="Quote">
    <w:name w:val="Quote"/>
    <w:next w:val="Normal"/>
    <w:link w:val="QuoteChar"/>
    <w:uiPriority w:val="29"/>
    <w:semiHidden/>
    <w:qFormat/>
    <w:rsid w:val="00910AA5"/>
    <w:pPr>
      <w:numPr>
        <w:numId w:val="1"/>
      </w:numPr>
      <w:spacing w:after="160"/>
      <w:ind w:left="284" w:hanging="284"/>
    </w:pPr>
    <w:rPr>
      <w:iCs/>
      <w:color w:val="000000"/>
      <w:sz w:val="18"/>
      <w:szCs w:val="22"/>
      <w:lang w:val="en-GB"/>
    </w:rPr>
  </w:style>
  <w:style w:type="character" w:customStyle="1" w:styleId="QuoteChar">
    <w:name w:val="Quote Char"/>
    <w:basedOn w:val="DefaultParagraphFont"/>
    <w:link w:val="Quote"/>
    <w:uiPriority w:val="29"/>
    <w:semiHidden/>
    <w:rsid w:val="00FA740B"/>
    <w:rPr>
      <w:iCs/>
      <w:color w:val="000000"/>
      <w:sz w:val="18"/>
      <w:szCs w:val="22"/>
      <w:lang w:val="en-GB" w:eastAsia="en-US" w:bidi="ar-SA"/>
    </w:rPr>
  </w:style>
  <w:style w:type="character" w:customStyle="1" w:styleId="Heading3Char">
    <w:name w:val="Heading 3 Char"/>
    <w:basedOn w:val="DefaultParagraphFont"/>
    <w:link w:val="Heading3"/>
    <w:uiPriority w:val="9"/>
    <w:semiHidden/>
    <w:rsid w:val="00910AA5"/>
    <w:rPr>
      <w:rFonts w:eastAsia="Times New Roman"/>
      <w:b/>
      <w:bCs/>
      <w:sz w:val="16"/>
      <w:szCs w:val="22"/>
      <w:lang w:val="en-GB" w:eastAsia="en-US" w:bidi="ar-SA"/>
    </w:rPr>
  </w:style>
  <w:style w:type="paragraph" w:styleId="Header">
    <w:name w:val="header"/>
    <w:basedOn w:val="Normal"/>
    <w:link w:val="HeaderChar"/>
    <w:uiPriority w:val="99"/>
    <w:semiHidden/>
    <w:rsid w:val="00910AA5"/>
    <w:pPr>
      <w:tabs>
        <w:tab w:val="center" w:pos="4536"/>
        <w:tab w:val="right" w:pos="9072"/>
      </w:tabs>
      <w:spacing w:after="0"/>
    </w:pPr>
  </w:style>
  <w:style w:type="character" w:customStyle="1" w:styleId="HeaderChar">
    <w:name w:val="Header Char"/>
    <w:basedOn w:val="DefaultParagraphFont"/>
    <w:link w:val="Header"/>
    <w:uiPriority w:val="99"/>
    <w:semiHidden/>
    <w:rsid w:val="00FA740B"/>
    <w:rPr>
      <w:sz w:val="18"/>
    </w:rPr>
  </w:style>
  <w:style w:type="paragraph" w:styleId="Footer">
    <w:name w:val="footer"/>
    <w:basedOn w:val="Normal"/>
    <w:link w:val="FooterChar"/>
    <w:uiPriority w:val="99"/>
    <w:semiHidden/>
    <w:rsid w:val="00910AA5"/>
    <w:pPr>
      <w:tabs>
        <w:tab w:val="center" w:pos="4536"/>
        <w:tab w:val="right" w:pos="9072"/>
      </w:tabs>
      <w:spacing w:after="60"/>
    </w:pPr>
    <w:rPr>
      <w:sz w:val="14"/>
    </w:rPr>
  </w:style>
  <w:style w:type="character" w:customStyle="1" w:styleId="FooterChar">
    <w:name w:val="Footer Char"/>
    <w:basedOn w:val="DefaultParagraphFont"/>
    <w:link w:val="Footer"/>
    <w:uiPriority w:val="99"/>
    <w:semiHidden/>
    <w:rsid w:val="00FA740B"/>
    <w:rPr>
      <w:sz w:val="14"/>
    </w:rPr>
  </w:style>
  <w:style w:type="paragraph" w:styleId="BalloonText">
    <w:name w:val="Balloon Text"/>
    <w:basedOn w:val="Normal"/>
    <w:link w:val="BalloonTextChar"/>
    <w:uiPriority w:val="99"/>
    <w:semiHidden/>
    <w:rsid w:val="00910A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0B"/>
    <w:rPr>
      <w:rFonts w:ascii="Tahoma" w:hAnsi="Tahoma" w:cs="Tahoma"/>
      <w:sz w:val="16"/>
      <w:szCs w:val="16"/>
    </w:rPr>
  </w:style>
  <w:style w:type="paragraph" w:customStyle="1" w:styleId="Cityanddate">
    <w:name w:val="City and date"/>
    <w:qFormat/>
    <w:rsid w:val="00D80289"/>
    <w:pPr>
      <w:spacing w:after="120"/>
    </w:pPr>
    <w:rPr>
      <w:sz w:val="16"/>
      <w:szCs w:val="22"/>
      <w:lang w:val="sv-SE"/>
    </w:rPr>
  </w:style>
  <w:style w:type="character" w:styleId="PlaceholderText">
    <w:name w:val="Placeholder Text"/>
    <w:basedOn w:val="DefaultParagraphFont"/>
    <w:uiPriority w:val="99"/>
    <w:semiHidden/>
    <w:rsid w:val="00FA740B"/>
    <w:rPr>
      <w:color w:val="808080"/>
    </w:rPr>
  </w:style>
  <w:style w:type="paragraph" w:customStyle="1" w:styleId="QuoteScandic">
    <w:name w:val="Quote_Scandic"/>
    <w:basedOn w:val="Normal"/>
    <w:qFormat/>
    <w:rsid w:val="00FA740B"/>
    <w:pPr>
      <w:numPr>
        <w:numId w:val="2"/>
      </w:numPr>
      <w:ind w:left="284" w:hanging="284"/>
    </w:pPr>
    <w:rPr>
      <w:lang w:val="sv-SE"/>
    </w:rPr>
  </w:style>
  <w:style w:type="paragraph" w:customStyle="1" w:styleId="Contactdetails">
    <w:name w:val="Contact details"/>
    <w:qFormat/>
    <w:rsid w:val="00FA740B"/>
    <w:pPr>
      <w:spacing w:after="160"/>
    </w:pPr>
    <w:rPr>
      <w:sz w:val="16"/>
      <w:szCs w:val="22"/>
      <w:lang w:val="sv-SE"/>
    </w:rPr>
  </w:style>
  <w:style w:type="table" w:styleId="TableGrid">
    <w:name w:val="Table Grid"/>
    <w:basedOn w:val="TableNormal"/>
    <w:uiPriority w:val="59"/>
    <w:rsid w:val="00FA7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31D6C"/>
    <w:rPr>
      <w:color w:val="0000FF"/>
      <w:u w:val="single"/>
    </w:rPr>
  </w:style>
  <w:style w:type="paragraph" w:customStyle="1" w:styleId="Sidfottext">
    <w:name w:val="Sidfot text"/>
    <w:basedOn w:val="Normal"/>
    <w:uiPriority w:val="99"/>
    <w:rsid w:val="00C80982"/>
    <w:pPr>
      <w:widowControl w:val="0"/>
      <w:autoSpaceDE w:val="0"/>
      <w:autoSpaceDN w:val="0"/>
      <w:adjustRightInd w:val="0"/>
      <w:spacing w:after="60" w:line="200" w:lineRule="atLeast"/>
      <w:textAlignment w:val="center"/>
    </w:pPr>
    <w:rPr>
      <w:rFonts w:eastAsia="Cambria" w:cs="ArialMT"/>
      <w:color w:val="000000"/>
      <w:sz w:val="14"/>
      <w:szCs w:val="14"/>
      <w:lang w:val="sv-SE"/>
    </w:rPr>
  </w:style>
  <w:style w:type="character" w:styleId="Emphasis">
    <w:name w:val="Emphasis"/>
    <w:basedOn w:val="DefaultParagraphFont"/>
    <w:uiPriority w:val="20"/>
    <w:qFormat/>
    <w:rsid w:val="00BF2679"/>
    <w:rPr>
      <w:i/>
      <w:iCs/>
    </w:rPr>
  </w:style>
  <w:style w:type="paragraph" w:customStyle="1" w:styleId="Default">
    <w:name w:val="Default"/>
    <w:rsid w:val="00B81747"/>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rsid w:val="004B5FB6"/>
    <w:rPr>
      <w:color w:val="800080"/>
      <w:u w:val="single"/>
    </w:rPr>
  </w:style>
  <w:style w:type="paragraph" w:styleId="ListParagraph">
    <w:name w:val="List Paragraph"/>
    <w:basedOn w:val="Normal"/>
    <w:uiPriority w:val="34"/>
    <w:qFormat/>
    <w:rsid w:val="00803BA5"/>
    <w:pPr>
      <w:spacing w:after="0"/>
      <w:ind w:left="720"/>
    </w:pPr>
    <w:rPr>
      <w:rFonts w:ascii="Times New Roman" w:eastAsia="Calibri"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8720540">
      <w:bodyDiv w:val="1"/>
      <w:marLeft w:val="0"/>
      <w:marRight w:val="0"/>
      <w:marTop w:val="0"/>
      <w:marBottom w:val="0"/>
      <w:divBdr>
        <w:top w:val="none" w:sz="0" w:space="0" w:color="auto"/>
        <w:left w:val="none" w:sz="0" w:space="0" w:color="auto"/>
        <w:bottom w:val="none" w:sz="0" w:space="0" w:color="auto"/>
        <w:right w:val="none" w:sz="0" w:space="0" w:color="auto"/>
      </w:divBdr>
    </w:div>
    <w:div w:id="302152883">
      <w:bodyDiv w:val="1"/>
      <w:marLeft w:val="0"/>
      <w:marRight w:val="0"/>
      <w:marTop w:val="0"/>
      <w:marBottom w:val="0"/>
      <w:divBdr>
        <w:top w:val="none" w:sz="0" w:space="0" w:color="auto"/>
        <w:left w:val="none" w:sz="0" w:space="0" w:color="auto"/>
        <w:bottom w:val="none" w:sz="0" w:space="0" w:color="auto"/>
        <w:right w:val="none" w:sz="0" w:space="0" w:color="auto"/>
      </w:divBdr>
    </w:div>
    <w:div w:id="335428939">
      <w:bodyDiv w:val="1"/>
      <w:marLeft w:val="0"/>
      <w:marRight w:val="0"/>
      <w:marTop w:val="0"/>
      <w:marBottom w:val="0"/>
      <w:divBdr>
        <w:top w:val="none" w:sz="0" w:space="0" w:color="auto"/>
        <w:left w:val="none" w:sz="0" w:space="0" w:color="auto"/>
        <w:bottom w:val="none" w:sz="0" w:space="0" w:color="auto"/>
        <w:right w:val="none" w:sz="0" w:space="0" w:color="auto"/>
      </w:divBdr>
    </w:div>
    <w:div w:id="384181775">
      <w:bodyDiv w:val="1"/>
      <w:marLeft w:val="0"/>
      <w:marRight w:val="0"/>
      <w:marTop w:val="0"/>
      <w:marBottom w:val="0"/>
      <w:divBdr>
        <w:top w:val="none" w:sz="0" w:space="0" w:color="auto"/>
        <w:left w:val="none" w:sz="0" w:space="0" w:color="auto"/>
        <w:bottom w:val="none" w:sz="0" w:space="0" w:color="auto"/>
        <w:right w:val="none" w:sz="0" w:space="0" w:color="auto"/>
      </w:divBdr>
    </w:div>
    <w:div w:id="415827662">
      <w:bodyDiv w:val="1"/>
      <w:marLeft w:val="0"/>
      <w:marRight w:val="0"/>
      <w:marTop w:val="0"/>
      <w:marBottom w:val="0"/>
      <w:divBdr>
        <w:top w:val="none" w:sz="0" w:space="0" w:color="auto"/>
        <w:left w:val="none" w:sz="0" w:space="0" w:color="auto"/>
        <w:bottom w:val="none" w:sz="0" w:space="0" w:color="auto"/>
        <w:right w:val="none" w:sz="0" w:space="0" w:color="auto"/>
      </w:divBdr>
    </w:div>
    <w:div w:id="633412939">
      <w:bodyDiv w:val="1"/>
      <w:marLeft w:val="0"/>
      <w:marRight w:val="0"/>
      <w:marTop w:val="0"/>
      <w:marBottom w:val="0"/>
      <w:divBdr>
        <w:top w:val="none" w:sz="0" w:space="0" w:color="auto"/>
        <w:left w:val="none" w:sz="0" w:space="0" w:color="auto"/>
        <w:bottom w:val="none" w:sz="0" w:space="0" w:color="auto"/>
        <w:right w:val="none" w:sz="0" w:space="0" w:color="auto"/>
      </w:divBdr>
    </w:div>
    <w:div w:id="654146803">
      <w:bodyDiv w:val="1"/>
      <w:marLeft w:val="0"/>
      <w:marRight w:val="0"/>
      <w:marTop w:val="0"/>
      <w:marBottom w:val="0"/>
      <w:divBdr>
        <w:top w:val="none" w:sz="0" w:space="0" w:color="auto"/>
        <w:left w:val="none" w:sz="0" w:space="0" w:color="auto"/>
        <w:bottom w:val="none" w:sz="0" w:space="0" w:color="auto"/>
        <w:right w:val="none" w:sz="0" w:space="0" w:color="auto"/>
      </w:divBdr>
    </w:div>
    <w:div w:id="726495490">
      <w:bodyDiv w:val="1"/>
      <w:marLeft w:val="0"/>
      <w:marRight w:val="0"/>
      <w:marTop w:val="0"/>
      <w:marBottom w:val="0"/>
      <w:divBdr>
        <w:top w:val="none" w:sz="0" w:space="0" w:color="auto"/>
        <w:left w:val="none" w:sz="0" w:space="0" w:color="auto"/>
        <w:bottom w:val="none" w:sz="0" w:space="0" w:color="auto"/>
        <w:right w:val="none" w:sz="0" w:space="0" w:color="auto"/>
      </w:divBdr>
    </w:div>
    <w:div w:id="1129471709">
      <w:bodyDiv w:val="1"/>
      <w:marLeft w:val="0"/>
      <w:marRight w:val="0"/>
      <w:marTop w:val="0"/>
      <w:marBottom w:val="0"/>
      <w:divBdr>
        <w:top w:val="none" w:sz="0" w:space="0" w:color="auto"/>
        <w:left w:val="none" w:sz="0" w:space="0" w:color="auto"/>
        <w:bottom w:val="none" w:sz="0" w:space="0" w:color="auto"/>
        <w:right w:val="none" w:sz="0" w:space="0" w:color="auto"/>
      </w:divBdr>
    </w:div>
    <w:div w:id="1373336455">
      <w:bodyDiv w:val="1"/>
      <w:marLeft w:val="0"/>
      <w:marRight w:val="0"/>
      <w:marTop w:val="0"/>
      <w:marBottom w:val="0"/>
      <w:divBdr>
        <w:top w:val="none" w:sz="0" w:space="0" w:color="auto"/>
        <w:left w:val="none" w:sz="0" w:space="0" w:color="auto"/>
        <w:bottom w:val="none" w:sz="0" w:space="0" w:color="auto"/>
        <w:right w:val="none" w:sz="0" w:space="0" w:color="auto"/>
      </w:divBdr>
    </w:div>
    <w:div w:id="1506481437">
      <w:bodyDiv w:val="1"/>
      <w:marLeft w:val="0"/>
      <w:marRight w:val="0"/>
      <w:marTop w:val="0"/>
      <w:marBottom w:val="0"/>
      <w:divBdr>
        <w:top w:val="none" w:sz="0" w:space="0" w:color="auto"/>
        <w:left w:val="none" w:sz="0" w:space="0" w:color="auto"/>
        <w:bottom w:val="none" w:sz="0" w:space="0" w:color="auto"/>
        <w:right w:val="none" w:sz="0" w:space="0" w:color="auto"/>
      </w:divBdr>
      <w:divsChild>
        <w:div w:id="671221553">
          <w:marLeft w:val="0"/>
          <w:marRight w:val="0"/>
          <w:marTop w:val="27"/>
          <w:marBottom w:val="0"/>
          <w:divBdr>
            <w:top w:val="none" w:sz="0" w:space="0" w:color="auto"/>
            <w:left w:val="none" w:sz="0" w:space="0" w:color="auto"/>
            <w:bottom w:val="none" w:sz="0" w:space="0" w:color="auto"/>
            <w:right w:val="none" w:sz="0" w:space="0" w:color="auto"/>
          </w:divBdr>
          <w:divsChild>
            <w:div w:id="1650792330">
              <w:marLeft w:val="272"/>
              <w:marRight w:val="0"/>
              <w:marTop w:val="0"/>
              <w:marBottom w:val="0"/>
              <w:divBdr>
                <w:top w:val="none" w:sz="0" w:space="0" w:color="auto"/>
                <w:left w:val="none" w:sz="0" w:space="0" w:color="auto"/>
                <w:bottom w:val="none" w:sz="0" w:space="0" w:color="auto"/>
                <w:right w:val="none" w:sz="0" w:space="0" w:color="auto"/>
              </w:divBdr>
              <w:divsChild>
                <w:div w:id="20070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4818">
      <w:bodyDiv w:val="1"/>
      <w:marLeft w:val="0"/>
      <w:marRight w:val="0"/>
      <w:marTop w:val="0"/>
      <w:marBottom w:val="0"/>
      <w:divBdr>
        <w:top w:val="none" w:sz="0" w:space="0" w:color="auto"/>
        <w:left w:val="none" w:sz="0" w:space="0" w:color="auto"/>
        <w:bottom w:val="none" w:sz="0" w:space="0" w:color="auto"/>
        <w:right w:val="none" w:sz="0" w:space="0" w:color="auto"/>
      </w:divBdr>
    </w:div>
    <w:div w:id="20670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mlmfil001\scandic2$\Templates\Scandic\Source\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Template>
  <TotalTime>7</TotalTime>
  <Pages>1</Pages>
  <Words>278</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1865</CharactersWithSpaces>
  <SharedDoc>false</SharedDoc>
  <HLinks>
    <vt:vector size="6" baseType="variant">
      <vt:variant>
        <vt:i4>5963850</vt:i4>
      </vt:variant>
      <vt:variant>
        <vt:i4>0</vt:i4>
      </vt:variant>
      <vt:variant>
        <vt:i4>0</vt:i4>
      </vt:variant>
      <vt:variant>
        <vt:i4>5</vt:i4>
      </vt:variant>
      <vt:variant>
        <vt:lpwstr>http://www.scandichotels.com/betterworld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annlin006</dc:creator>
  <cp:keywords/>
  <cp:lastModifiedBy>Karin Hellgren</cp:lastModifiedBy>
  <cp:revision>4</cp:revision>
  <cp:lastPrinted>2013-07-04T12:12:00Z</cp:lastPrinted>
  <dcterms:created xsi:type="dcterms:W3CDTF">2013-07-04T12:00:00Z</dcterms:created>
  <dcterms:modified xsi:type="dcterms:W3CDTF">2013-07-04T12:12:00Z</dcterms:modified>
</cp:coreProperties>
</file>