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70" w:rsidRPr="00AA6A36" w:rsidRDefault="00851031" w:rsidP="00932270">
      <w:pPr>
        <w:pStyle w:val="Infotext"/>
      </w:pPr>
      <w:r>
        <w:t>Stavanger</w:t>
      </w:r>
      <w:r w:rsidR="00A61AC4">
        <w:t>,</w:t>
      </w:r>
      <w:r>
        <w:t xml:space="preserve"> </w:t>
      </w:r>
      <w:r w:rsidR="00A61AC4">
        <w:t>2014-</w:t>
      </w:r>
      <w:r>
        <w:t>0</w:t>
      </w:r>
      <w:r w:rsidR="00BA5CAE">
        <w:t>9</w:t>
      </w:r>
      <w:r>
        <w:t>-</w:t>
      </w:r>
      <w:r w:rsidR="00A61AC4">
        <w:t>10</w:t>
      </w:r>
    </w:p>
    <w:p w:rsidR="0037181A" w:rsidRPr="00AA6A36" w:rsidRDefault="0037181A" w:rsidP="00932270">
      <w:pPr>
        <w:rPr>
          <w:b/>
          <w:sz w:val="32"/>
          <w:szCs w:val="32"/>
        </w:rPr>
      </w:pPr>
      <w:bookmarkStart w:id="0" w:name="_GoBack"/>
      <w:bookmarkEnd w:id="0"/>
    </w:p>
    <w:p w:rsidR="007B5052" w:rsidRPr="00AA6A36" w:rsidRDefault="007B5052" w:rsidP="000E7378">
      <w:pPr>
        <w:rPr>
          <w:b/>
          <w:sz w:val="22"/>
        </w:rPr>
      </w:pPr>
      <w:r>
        <w:rPr>
          <w:b/>
          <w:sz w:val="22"/>
        </w:rPr>
        <w:t xml:space="preserve">Scandic </w:t>
      </w:r>
      <w:r w:rsidR="00A61AC4">
        <w:rPr>
          <w:b/>
          <w:sz w:val="22"/>
        </w:rPr>
        <w:t>satsar</w:t>
      </w:r>
      <w:r>
        <w:rPr>
          <w:b/>
          <w:sz w:val="22"/>
        </w:rPr>
        <w:t xml:space="preserve"> </w:t>
      </w:r>
      <w:r w:rsidR="003E7095">
        <w:rPr>
          <w:b/>
          <w:sz w:val="22"/>
        </w:rPr>
        <w:t>stort</w:t>
      </w:r>
      <w:r>
        <w:rPr>
          <w:b/>
          <w:sz w:val="22"/>
        </w:rPr>
        <w:t xml:space="preserve"> i </w:t>
      </w:r>
      <w:proofErr w:type="spellStart"/>
      <w:r w:rsidR="00ED63B4">
        <w:rPr>
          <w:b/>
          <w:sz w:val="22"/>
        </w:rPr>
        <w:t>Västnorge</w:t>
      </w:r>
      <w:proofErr w:type="spellEnd"/>
    </w:p>
    <w:p w:rsidR="00E349AD" w:rsidRDefault="00D14232" w:rsidP="00932270">
      <w:pPr>
        <w:rPr>
          <w:b/>
          <w:sz w:val="30"/>
        </w:rPr>
      </w:pPr>
      <w:r>
        <w:rPr>
          <w:b/>
          <w:sz w:val="30"/>
        </w:rPr>
        <w:t>U</w:t>
      </w:r>
      <w:r w:rsidR="00B4555E">
        <w:rPr>
          <w:b/>
          <w:sz w:val="30"/>
        </w:rPr>
        <w:t>tökar med sitt sjunde hotell i Stavanger</w:t>
      </w:r>
    </w:p>
    <w:p w:rsidR="00932270" w:rsidRPr="00AA6A36" w:rsidRDefault="00D17A13" w:rsidP="00932270">
      <w:pPr>
        <w:rPr>
          <w:b/>
        </w:rPr>
      </w:pPr>
      <w:r>
        <w:rPr>
          <w:b/>
        </w:rPr>
        <w:t xml:space="preserve">Nordens största hotellkedja </w:t>
      </w:r>
      <w:r w:rsidR="00BA5CAE">
        <w:rPr>
          <w:b/>
        </w:rPr>
        <w:t>lanserar</w:t>
      </w:r>
      <w:r>
        <w:rPr>
          <w:b/>
        </w:rPr>
        <w:t xml:space="preserve"> nytt</w:t>
      </w:r>
      <w:r w:rsidR="00ED63B4">
        <w:rPr>
          <w:b/>
        </w:rPr>
        <w:t>,</w:t>
      </w:r>
      <w:r w:rsidR="00E52E09">
        <w:rPr>
          <w:b/>
        </w:rPr>
        <w:t xml:space="preserve"> stort </w:t>
      </w:r>
      <w:r>
        <w:rPr>
          <w:b/>
        </w:rPr>
        <w:t xml:space="preserve">hotell i centrala Stavanger. Med ytterligare 350 rum och </w:t>
      </w:r>
      <w:r w:rsidR="00E52E09">
        <w:rPr>
          <w:b/>
        </w:rPr>
        <w:t>ett brett</w:t>
      </w:r>
      <w:r>
        <w:rPr>
          <w:b/>
        </w:rPr>
        <w:t xml:space="preserve"> konferens</w:t>
      </w:r>
      <w:r w:rsidR="00E52E09">
        <w:rPr>
          <w:b/>
        </w:rPr>
        <w:t>utbud</w:t>
      </w:r>
      <w:r>
        <w:rPr>
          <w:b/>
        </w:rPr>
        <w:t xml:space="preserve"> </w:t>
      </w:r>
      <w:r w:rsidR="00BA5CAE">
        <w:rPr>
          <w:b/>
        </w:rPr>
        <w:t xml:space="preserve">positionerar Scandic sig för den tuffa konkurrensen om gästerna i </w:t>
      </w:r>
      <w:r>
        <w:rPr>
          <w:b/>
        </w:rPr>
        <w:t>oljestaden.</w:t>
      </w:r>
    </w:p>
    <w:p w:rsidR="00AA6A36" w:rsidRPr="00AA6A36" w:rsidRDefault="00A61AC4" w:rsidP="00F3712E">
      <w:r>
        <w:t>Precis i</w:t>
      </w:r>
      <w:r w:rsidR="00E52E09">
        <w:t>nnan</w:t>
      </w:r>
      <w:r w:rsidR="00BA5CAE">
        <w:t xml:space="preserve"> sommaren </w:t>
      </w:r>
      <w:r w:rsidR="00E52E09">
        <w:t>öppnade</w:t>
      </w:r>
      <w:r w:rsidR="00BA5CAE">
        <w:t xml:space="preserve"> Scandic Stavanger City</w:t>
      </w:r>
      <w:r w:rsidR="00E52E09">
        <w:t xml:space="preserve"> </w:t>
      </w:r>
      <w:r>
        <w:t>i Norge</w:t>
      </w:r>
      <w:r w:rsidR="00BA5CAE">
        <w:t xml:space="preserve">. </w:t>
      </w:r>
      <w:r w:rsidR="00AA6A36">
        <w:t>Nu stärker Scandic sin närvaro i oljestaden ytterligare</w:t>
      </w:r>
      <w:r w:rsidR="00E52E09">
        <w:t>,</w:t>
      </w:r>
      <w:r w:rsidR="00AA6A36">
        <w:t xml:space="preserve"> genom att utöka med ett nytt stort hotell: Scandic Stavanger Congress. </w:t>
      </w:r>
    </w:p>
    <w:p w:rsidR="00AA6A36" w:rsidRPr="00AA6A36" w:rsidRDefault="00AA6A36" w:rsidP="00AA6A36">
      <w:pPr>
        <w:rPr>
          <w:rFonts w:eastAsia="Times New Roman" w:cs="Arial"/>
          <w:szCs w:val="18"/>
        </w:rPr>
      </w:pPr>
      <w:r>
        <w:t>– Som marknadsleda</w:t>
      </w:r>
      <w:r w:rsidR="00E52E09">
        <w:t>re</w:t>
      </w:r>
      <w:r>
        <w:t xml:space="preserve"> är det naturligt för oss att leda utvecklingen på </w:t>
      </w:r>
      <w:r w:rsidR="00A61AC4">
        <w:t xml:space="preserve">de </w:t>
      </w:r>
      <w:r>
        <w:t>viktiga</w:t>
      </w:r>
      <w:r w:rsidR="00E52E09">
        <w:t>ste</w:t>
      </w:r>
      <w:r>
        <w:t xml:space="preserve"> destinationer</w:t>
      </w:r>
      <w:r w:rsidR="00E52E09">
        <w:t>na</w:t>
      </w:r>
      <w:r>
        <w:t xml:space="preserve">. Vi arbetar proaktivt och etablerar nya hotell på attraktiva platser där vi ser </w:t>
      </w:r>
      <w:r w:rsidR="009B68A5">
        <w:t xml:space="preserve">en </w:t>
      </w:r>
      <w:r>
        <w:t>stark efterfrågan. Det bidrar till Scandics tillväxt och stärker vår stä</w:t>
      </w:r>
      <w:r w:rsidR="009B68A5">
        <w:t>llning som ledande hotellkedja</w:t>
      </w:r>
      <w:r>
        <w:t xml:space="preserve"> i Norden</w:t>
      </w:r>
      <w:r w:rsidR="00470E73">
        <w:t xml:space="preserve">, säger Frank Fiskers, Scandics </w:t>
      </w:r>
      <w:r>
        <w:t>koncernchef.</w:t>
      </w:r>
    </w:p>
    <w:p w:rsidR="008D500F" w:rsidRDefault="00470E73" w:rsidP="0037181A">
      <w:r>
        <w:t>Scandic köpte tidigare i år den norska hotellkedjan</w:t>
      </w:r>
      <w:r w:rsidR="008D500F">
        <w:t xml:space="preserve"> Rica </w:t>
      </w:r>
      <w:proofErr w:type="spellStart"/>
      <w:r w:rsidR="008D500F">
        <w:t>Hotels</w:t>
      </w:r>
      <w:proofErr w:type="spellEnd"/>
      <w:r w:rsidR="008D500F">
        <w:t xml:space="preserve"> och har </w:t>
      </w:r>
      <w:r w:rsidR="00E52E09">
        <w:t>idag totalt</w:t>
      </w:r>
      <w:r w:rsidR="008D500F">
        <w:t xml:space="preserve"> sex hotell i Stavanger. Scandic Stavanger Congress blir det sjunde och i särklass största hotellet med 350 rum, </w:t>
      </w:r>
      <w:r w:rsidR="00E52E09">
        <w:t>event</w:t>
      </w:r>
      <w:r w:rsidR="008D500F">
        <w:t xml:space="preserve">anläggning med en takterrass </w:t>
      </w:r>
      <w:r w:rsidR="00E52E09">
        <w:t>och en</w:t>
      </w:r>
      <w:r>
        <w:t xml:space="preserve"> </w:t>
      </w:r>
      <w:r w:rsidR="008D500F">
        <w:t xml:space="preserve">fantastisk utsikt över Stavangers hamn. Förutom restaurang i två plan, bar och </w:t>
      </w:r>
      <w:r w:rsidR="00E52E09">
        <w:t>gym,</w:t>
      </w:r>
      <w:r w:rsidR="008D500F">
        <w:t xml:space="preserve"> får hotellet även totalt 15 mötesrum, varav det största är på 1 000 kvadratmeter.</w:t>
      </w:r>
    </w:p>
    <w:p w:rsidR="008D500F" w:rsidRDefault="008D500F" w:rsidP="0037181A">
      <w:r>
        <w:t xml:space="preserve">– Stavanger har tidigare varit en stad med </w:t>
      </w:r>
      <w:r w:rsidR="00574DB5">
        <w:t>ständig</w:t>
      </w:r>
      <w:r>
        <w:t xml:space="preserve"> brist på hotellrum, men nu</w:t>
      </w:r>
      <w:r w:rsidR="00470E73">
        <w:t xml:space="preserve"> etableras</w:t>
      </w:r>
      <w:r>
        <w:t xml:space="preserve"> en rad nya hotell. Staden växer snabbt, och som marknadsleda</w:t>
      </w:r>
      <w:r w:rsidR="00A61AC4">
        <w:t>re</w:t>
      </w:r>
      <w:r>
        <w:t xml:space="preserve"> är det vikti</w:t>
      </w:r>
      <w:r w:rsidR="00A478F5">
        <w:t xml:space="preserve">gt för Scandic att </w:t>
      </w:r>
      <w:r w:rsidR="00E72F65">
        <w:t>ha ett brett utbud av hotell till hög kvalitet</w:t>
      </w:r>
      <w:r>
        <w:t xml:space="preserve">. </w:t>
      </w:r>
      <w:r w:rsidR="00E72F65">
        <w:t>Det kommer vara tuff konkurrens om gästerna, och den</w:t>
      </w:r>
      <w:r w:rsidR="00E52E09">
        <w:t xml:space="preserve"> utmaningen</w:t>
      </w:r>
      <w:r w:rsidR="00E72F65">
        <w:t xml:space="preserve"> ser vi fram emot att </w:t>
      </w:r>
      <w:r w:rsidR="00A61AC4">
        <w:t>ta oss an</w:t>
      </w:r>
      <w:r w:rsidR="00E72F65">
        <w:t xml:space="preserve">, </w:t>
      </w:r>
      <w:r>
        <w:t>säger Svein Arild Steen-Mevold</w:t>
      </w:r>
      <w:r w:rsidRPr="005B2A41">
        <w:t xml:space="preserve">, </w:t>
      </w:r>
      <w:r w:rsidR="003810C4">
        <w:t>VD för</w:t>
      </w:r>
      <w:r>
        <w:t xml:space="preserve"> Scandic</w:t>
      </w:r>
      <w:r w:rsidR="003810C4">
        <w:t xml:space="preserve"> i</w:t>
      </w:r>
      <w:r>
        <w:t xml:space="preserve"> Norge.</w:t>
      </w:r>
    </w:p>
    <w:p w:rsidR="008D500F" w:rsidRPr="008D500F" w:rsidRDefault="008D500F" w:rsidP="007E26BA">
      <w:r>
        <w:t xml:space="preserve">Redan 2016 kommer Scandic Stavanger Congress att ta emot sina första gäster. Fastighetsutvecklare är Herman Wedels Plass AS, ett företag som ägs av Kjell Madland. </w:t>
      </w:r>
    </w:p>
    <w:p w:rsidR="00817229" w:rsidRDefault="00817229" w:rsidP="007E26BA">
      <w:pPr>
        <w:rPr>
          <w:b/>
        </w:rPr>
      </w:pPr>
    </w:p>
    <w:p w:rsidR="007E26BA" w:rsidRPr="007E26BA" w:rsidRDefault="008D500F" w:rsidP="007E26BA">
      <w:pPr>
        <w:rPr>
          <w:b/>
        </w:rPr>
      </w:pPr>
      <w:r>
        <w:rPr>
          <w:b/>
        </w:rPr>
        <w:t>Om Scandic Stavanger Congress.</w:t>
      </w:r>
    </w:p>
    <w:p w:rsidR="007E26BA" w:rsidRPr="0074741B" w:rsidRDefault="0074741B" w:rsidP="007D0F78">
      <w:pPr>
        <w:pStyle w:val="ListParagraph"/>
        <w:numPr>
          <w:ilvl w:val="0"/>
          <w:numId w:val="25"/>
        </w:numPr>
      </w:pPr>
      <w:r>
        <w:t>Beläget på Tank Svilandsgate i centrala Stavanger</w:t>
      </w:r>
    </w:p>
    <w:p w:rsidR="00A00A1C" w:rsidRPr="008D500F" w:rsidRDefault="003810C4" w:rsidP="007D0F78">
      <w:pPr>
        <w:pStyle w:val="ListParagraph"/>
        <w:numPr>
          <w:ilvl w:val="0"/>
          <w:numId w:val="25"/>
        </w:numPr>
      </w:pPr>
      <w:r>
        <w:t xml:space="preserve">Eventrum </w:t>
      </w:r>
      <w:r w:rsidR="008D500F">
        <w:t xml:space="preserve">med takterrass </w:t>
      </w:r>
      <w:r>
        <w:t>och utsikt över hamnen</w:t>
      </w:r>
    </w:p>
    <w:p w:rsidR="008D500F" w:rsidRPr="008D500F" w:rsidRDefault="00487C35" w:rsidP="009F5155">
      <w:pPr>
        <w:pStyle w:val="ListParagraph"/>
        <w:numPr>
          <w:ilvl w:val="0"/>
          <w:numId w:val="25"/>
        </w:numPr>
      </w:pPr>
      <w:r>
        <w:t xml:space="preserve">350 rum och sviter, restaurang i två plan, bar och </w:t>
      </w:r>
      <w:r w:rsidR="003810C4">
        <w:t>gym</w:t>
      </w:r>
    </w:p>
    <w:p w:rsidR="00A00A1C" w:rsidRPr="008D500F" w:rsidRDefault="008D500F" w:rsidP="009F5155">
      <w:pPr>
        <w:pStyle w:val="ListParagraph"/>
        <w:numPr>
          <w:ilvl w:val="0"/>
          <w:numId w:val="25"/>
        </w:numPr>
      </w:pPr>
      <w:r>
        <w:t>15 mötesrum</w:t>
      </w:r>
      <w:r w:rsidR="003810C4">
        <w:t>,</w:t>
      </w:r>
      <w:r>
        <w:t xml:space="preserve"> varav det största </w:t>
      </w:r>
      <w:r w:rsidR="003810C4">
        <w:t>på 1 000 m2</w:t>
      </w:r>
    </w:p>
    <w:p w:rsidR="00A00A1C" w:rsidRDefault="00A00A1C" w:rsidP="00A00A1C">
      <w:pPr>
        <w:pStyle w:val="ListParagraph"/>
        <w:numPr>
          <w:ilvl w:val="0"/>
          <w:numId w:val="25"/>
        </w:numPr>
      </w:pPr>
      <w:r>
        <w:t>Total</w:t>
      </w:r>
      <w:r w:rsidR="003810C4">
        <w:t>yta 20 000 m2</w:t>
      </w:r>
    </w:p>
    <w:p w:rsidR="007D0F78" w:rsidRPr="0074741B" w:rsidRDefault="0074741B" w:rsidP="007E26BA">
      <w:pPr>
        <w:pStyle w:val="ListParagraph"/>
        <w:numPr>
          <w:ilvl w:val="0"/>
          <w:numId w:val="25"/>
        </w:numPr>
      </w:pPr>
      <w:r>
        <w:t xml:space="preserve">Herman Wedels </w:t>
      </w:r>
      <w:proofErr w:type="spellStart"/>
      <w:r>
        <w:t>Plass</w:t>
      </w:r>
      <w:proofErr w:type="spellEnd"/>
      <w:r>
        <w:t xml:space="preserve"> AS </w:t>
      </w:r>
    </w:p>
    <w:p w:rsidR="00932270" w:rsidRDefault="00470E73" w:rsidP="007D0F78">
      <w:pPr>
        <w:pStyle w:val="ListParagraph"/>
        <w:numPr>
          <w:ilvl w:val="0"/>
          <w:numId w:val="25"/>
        </w:numPr>
      </w:pPr>
      <w:r>
        <w:t>Öppnar 2016</w:t>
      </w:r>
    </w:p>
    <w:p w:rsidR="00F3712E" w:rsidRPr="00D17A13" w:rsidRDefault="00F3712E" w:rsidP="00D17A13"/>
    <w:p w:rsidR="00932270" w:rsidRPr="00EE58FF" w:rsidRDefault="00AB29B0" w:rsidP="00F33319">
      <w:pPr>
        <w:spacing w:line="276" w:lineRule="auto"/>
        <w:contextualSpacing/>
        <w:rPr>
          <w:b/>
          <w:color w:val="FF0000"/>
        </w:rPr>
      </w:pPr>
      <w:r>
        <w:rPr>
          <w:b/>
        </w:rPr>
        <w:t xml:space="preserve">För ytterligare </w:t>
      </w:r>
      <w:r w:rsidR="0037181A">
        <w:rPr>
          <w:b/>
        </w:rPr>
        <w:t>information</w:t>
      </w:r>
      <w:r>
        <w:rPr>
          <w:b/>
        </w:rPr>
        <w:t>, vänligen kontakta</w:t>
      </w:r>
      <w:r w:rsidR="0037181A">
        <w:rPr>
          <w:b/>
        </w:rPr>
        <w:t>:</w:t>
      </w:r>
    </w:p>
    <w:p w:rsidR="00932270" w:rsidRPr="00320974" w:rsidRDefault="00932270" w:rsidP="00F33319">
      <w:pPr>
        <w:spacing w:line="276" w:lineRule="auto"/>
        <w:contextualSpacing/>
        <w:rPr>
          <w:color w:val="000000" w:themeColor="text1"/>
          <w:lang w:val="en-US"/>
        </w:rPr>
      </w:pPr>
      <w:r w:rsidRPr="00320974">
        <w:rPr>
          <w:color w:val="000000" w:themeColor="text1"/>
          <w:lang w:val="en-US"/>
        </w:rPr>
        <w:t xml:space="preserve">Svein Arild Steen-Mevold, </w:t>
      </w:r>
      <w:r w:rsidR="00E72F65" w:rsidRPr="00A61AC4">
        <w:rPr>
          <w:color w:val="000000" w:themeColor="text1"/>
          <w:lang w:val="en-US"/>
        </w:rPr>
        <w:t>Managing Director</w:t>
      </w:r>
      <w:r w:rsidR="00A61AC4" w:rsidRPr="00A61AC4">
        <w:rPr>
          <w:color w:val="000000" w:themeColor="text1"/>
          <w:lang w:val="en-US"/>
        </w:rPr>
        <w:t>, Scandic Norway</w:t>
      </w:r>
      <w:r w:rsidRPr="00A61AC4">
        <w:rPr>
          <w:color w:val="000000" w:themeColor="text1"/>
          <w:lang w:val="en-US"/>
        </w:rPr>
        <w:t>:</w:t>
      </w:r>
      <w:r w:rsidRPr="00320974">
        <w:rPr>
          <w:color w:val="000000" w:themeColor="text1"/>
          <w:lang w:val="en-US"/>
        </w:rPr>
        <w:t xml:space="preserve"> +47 951 79 390</w:t>
      </w:r>
    </w:p>
    <w:p w:rsidR="0037181A" w:rsidRPr="00320974" w:rsidRDefault="00E93143" w:rsidP="00F33319">
      <w:pPr>
        <w:spacing w:line="276" w:lineRule="auto"/>
        <w:contextualSpacing/>
        <w:rPr>
          <w:color w:val="000000" w:themeColor="text1"/>
          <w:lang w:val="en-US"/>
        </w:rPr>
      </w:pPr>
      <w:r w:rsidRPr="00320974">
        <w:rPr>
          <w:color w:val="000000" w:themeColor="text1"/>
          <w:lang w:val="en-US"/>
        </w:rPr>
        <w:t xml:space="preserve">Martina Tengvall, PR &amp; Communication Director: +46 0709-73 50 70, </w:t>
      </w:r>
      <w:hyperlink r:id="rId9">
        <w:r w:rsidRPr="00320974">
          <w:rPr>
            <w:rStyle w:val="Hyperlink"/>
            <w:u w:val="single"/>
            <w:lang w:val="en-US"/>
          </w:rPr>
          <w:t>martina.tengvall@scandichotels.com</w:t>
        </w:r>
      </w:hyperlink>
      <w:r w:rsidRPr="00320974">
        <w:rPr>
          <w:color w:val="000000" w:themeColor="text1"/>
          <w:lang w:val="en-US"/>
        </w:rPr>
        <w:t xml:space="preserve"> </w:t>
      </w:r>
    </w:p>
    <w:p w:rsidR="00E87437" w:rsidRPr="00320974" w:rsidRDefault="00932270" w:rsidP="00F33319">
      <w:pPr>
        <w:spacing w:before="100" w:beforeAutospacing="1" w:after="100" w:afterAutospacing="1" w:line="276" w:lineRule="auto"/>
        <w:contextualSpacing/>
        <w:rPr>
          <w:lang w:val="en-US"/>
        </w:rPr>
      </w:pPr>
      <w:r w:rsidRPr="00320974">
        <w:rPr>
          <w:color w:val="000000" w:themeColor="text1"/>
          <w:lang w:val="en-US"/>
        </w:rPr>
        <w:t>Tine Birkeland, Country Marketing &amp; Communication Manager Norge: +47 922 11 936</w:t>
      </w:r>
    </w:p>
    <w:sectPr w:rsidR="00E87437" w:rsidRPr="00320974" w:rsidSect="00EE58FF">
      <w:headerReference w:type="default" r:id="rId10"/>
      <w:footerReference w:type="default" r:id="rId11"/>
      <w:pgSz w:w="11900" w:h="16840"/>
      <w:pgMar w:top="539" w:right="2119" w:bottom="2211" w:left="1247" w:header="539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AE" w:rsidRDefault="00BA5CAE">
      <w:pPr>
        <w:spacing w:after="0" w:line="240" w:lineRule="auto"/>
      </w:pPr>
      <w:r>
        <w:separator/>
      </w:r>
    </w:p>
  </w:endnote>
  <w:endnote w:type="continuationSeparator" w:id="0">
    <w:p w:rsidR="00BA5CAE" w:rsidRDefault="00BA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altName w:val="Cambria"/>
    <w:panose1 w:val="020B040602020203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E" w:rsidRPr="00DD7483" w:rsidRDefault="00BA5CAE" w:rsidP="00610550">
    <w:pPr>
      <w:pStyle w:val="Sidfottext"/>
      <w:rPr>
        <w:lang w:val="en-US"/>
      </w:rPr>
    </w:pPr>
    <w:r w:rsidRPr="00610550">
      <w:rPr>
        <w:rFonts w:cs="Arial"/>
        <w:sz w:val="16"/>
        <w:szCs w:val="16"/>
        <w:lang w:val="en-US"/>
      </w:rPr>
      <w:br/>
    </w:r>
    <w:r>
      <w:rPr>
        <w:rFonts w:cs="Arial"/>
        <w:sz w:val="16"/>
        <w:szCs w:val="16"/>
        <w:lang w:val="en-US"/>
      </w:rPr>
      <w:t>S</w:t>
    </w:r>
    <w:r w:rsidRPr="00F33319">
      <w:rPr>
        <w:rFonts w:cs="Arial"/>
        <w:sz w:val="16"/>
        <w:szCs w:val="16"/>
        <w:lang w:val="en-US"/>
      </w:rPr>
      <w:t>candic is the definite market leader in Nordic hospitality with an unbeatable network of almost 230 hotels run by 13,</w:t>
    </w:r>
    <w:r>
      <w:rPr>
        <w:rFonts w:cs="Arial"/>
        <w:sz w:val="16"/>
        <w:szCs w:val="16"/>
        <w:lang w:val="en-US"/>
      </w:rPr>
      <w:t>5</w:t>
    </w:r>
    <w:r w:rsidRPr="00F33319">
      <w:rPr>
        <w:rFonts w:cs="Arial"/>
        <w:sz w:val="16"/>
        <w:szCs w:val="16"/>
        <w:lang w:val="en-US"/>
      </w:rPr>
      <w:t>00 enthusiastic team members! We are the 'best hotel brand' in the Nordics (BDRC 2014) and enjoy a following of more than 1</w:t>
    </w:r>
    <w:r>
      <w:rPr>
        <w:rFonts w:cs="Arial"/>
        <w:sz w:val="16"/>
        <w:szCs w:val="16"/>
        <w:lang w:val="en-US"/>
      </w:rPr>
      <w:t>.3</w:t>
    </w:r>
    <w:r w:rsidRPr="00F33319">
      <w:rPr>
        <w:rFonts w:cs="Arial"/>
        <w:sz w:val="16"/>
        <w:szCs w:val="16"/>
        <w:lang w:val="en-US"/>
      </w:rPr>
      <w:t xml:space="preserve"> million members in Scandic Friends!</w:t>
    </w:r>
  </w:p>
  <w:p w:rsidR="00BA5CAE" w:rsidRPr="00F33319" w:rsidRDefault="00BA5CAE" w:rsidP="0053152D">
    <w:pPr>
      <w:rPr>
        <w:rFonts w:cs="Arial"/>
        <w:sz w:val="16"/>
        <w:szCs w:val="16"/>
      </w:rPr>
    </w:pPr>
    <w:r w:rsidRPr="00610550">
      <w:rPr>
        <w:sz w:val="16"/>
        <w:lang w:val="en-US"/>
      </w:rPr>
      <w:t xml:space="preserve"> </w:t>
    </w:r>
    <w:r>
      <w:rPr>
        <w:rFonts w:cs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4815840</wp:posOffset>
              </wp:positionH>
              <wp:positionV relativeFrom="paragraph">
                <wp:posOffset>460375</wp:posOffset>
              </wp:positionV>
              <wp:extent cx="1377315" cy="35814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CAE" w:rsidRPr="00264F52" w:rsidRDefault="00BA5CA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scandichotels.se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79.2pt;margin-top:36.25pt;width:108.4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TLswIAALoFAAAOAAAAZHJzL2Uyb0RvYy54bWysVMlu2zAQvRfoPxC8K1os25JgOXAsqyiQ&#10;LkDSD6AlyiIqkSpJW0qD/nuHlLckl6ItDwSX4Zs3M4+zuB3aBh2oVEzwFPs3HkaUF6JkfJfib4+5&#10;E2GkNOElaQSnKX6iCt8u379b9F1CA1GLpqQSAQhXSd+luNa6S1xXFTVtiboRHeVwWQnZEg1buXNL&#10;SXpAbxs38LyZ2wtZdlIUVCk4zcZLvLT4VUUL/aWqFNWoSTFw03aWdt6a2V0uSLKTpKtZcaRB/oJF&#10;SxgHp2eojGiC9pK9gWpZIYUSlb4pROuKqmIFtTFANL73KpqHmnTUxgLJUd05Ter/wRafD18lYmWK&#10;A4w4aaFEj3TQ6E4MyJ+Y9PSdSsDqoQM7PcA5lNmGqrp7UXxXiIt1TfiOrqQUfU1JCfR889K9ejri&#10;KAOy7T+JEvyQvRYWaKhka3IH2UCADmV6OpfGcCmMy8l8PvGnGBVwN5lGfmhr55Lk9LqTSn+gokVm&#10;kWIJpbfo5HCvtGFDkpOJccZFzprGlr/hLw7AcDwB3/DU3BkWtprPsRdvok0UOmEw2zihl2XOKl+H&#10;ziz359Nskq3Xmf/L+PXDpGZlSblxc1KWH/5Z5Y4aHzVx1pYSDSsNnKGk5G67biQ6EFB2bofNOdxc&#10;zNyXNGwSIJZXIflB6N0FsZPPorkT5uHUiede5Hh+fBfPvDAOs/xlSPeM038PCfUpjqfBdBTThfSr&#10;2Dw73sZGkpZp6B0Na1McnY1IYiS44aUtrSasGddXqTD0L6mAcp8KbQVrNDqqVQ/bAVCMireifALp&#10;SgHKAn1Cw4NFLeRPjHpoHilWP/ZEUoyajxzkH/sh6BPp64283myvN4QXAJVijdG4XOuxQ+07yXY1&#10;eBo/HBcr+DIVs2q+sDp+NGgQNqhjMzMd6HpvrS4td/kbAAD//wMAUEsDBBQABgAIAAAAIQAKmkJP&#10;3QAAAAoBAAAPAAAAZHJzL2Rvd25yZXYueG1sTI/LTsMwEEX3SPyDNUjsqNNASBriVKiID6BFYuvE&#10;bhzVHkex86Bfz7CC3Yzm6M651X51ls16DL1HAdtNAkxj61WPnYDP0/tDASxEiUpaj1rAtw6wr29v&#10;Klkqv+CHno+xYxSCoZQCTIxDyXlojXYybPygkW5nPzoZaR07rka5ULizPE2SZ+5kj/TByEEfjG4v&#10;x8kJaK/TW3Hom3m55l95sxqbndEKcX+3vr4Ai3qNfzD86pM61OTU+AlVYFZAnhVPhNKQZsAI2OXZ&#10;I7CGyLTYAa8r/r9C/QMAAP//AwBQSwECLQAUAAYACAAAACEAtoM4kv4AAADhAQAAEwAAAAAAAAAA&#10;AAAAAAAAAAAAW0NvbnRlbnRfVHlwZXNdLnhtbFBLAQItABQABgAIAAAAIQA4/SH/1gAAAJQBAAAL&#10;AAAAAAAAAAAAAAAAAC8BAABfcmVscy8ucmVsc1BLAQItABQABgAIAAAAIQDleBTLswIAALoFAAAO&#10;AAAAAAAAAAAAAAAAAC4CAABkcnMvZTJvRG9jLnhtbFBLAQItABQABgAIAAAAIQAKmkJP3QAAAAoB&#10;AAAPAAAAAAAAAAAAAAAAAA0FAABkcnMvZG93bnJldi54bWxQSwUGAAAAAAQABADzAAAAFwYAAAAA&#10;" filled="f" stroked="f">
              <v:textbox inset=",7.2pt,,7.2pt">
                <w:txbxContent>
                  <w:p w:rsidR="00BA5CAE" w:rsidRPr="00264F52" w:rsidRDefault="00BA5CA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scandichotels.se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AE" w:rsidRDefault="00BA5CAE">
      <w:pPr>
        <w:spacing w:after="0" w:line="240" w:lineRule="auto"/>
      </w:pPr>
      <w:r>
        <w:separator/>
      </w:r>
    </w:p>
  </w:footnote>
  <w:footnote w:type="continuationSeparator" w:id="0">
    <w:p w:rsidR="00BA5CAE" w:rsidRDefault="00BA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E" w:rsidRDefault="00BA5CAE">
    <w:pPr>
      <w:pStyle w:val="Header"/>
    </w:pPr>
    <w:r>
      <w:rPr>
        <w:noProof/>
        <w:lang w:eastAsia="sv-SE"/>
      </w:rPr>
      <w:drawing>
        <wp:anchor distT="0" distB="72390" distL="114300" distR="114300" simplePos="0" relativeHeight="251659776" behindDoc="0" locked="0" layoutInCell="1" allowOverlap="1" wp14:anchorId="6F0B5D6F" wp14:editId="220C5CFE">
          <wp:simplePos x="0" y="0"/>
          <wp:positionH relativeFrom="column">
            <wp:posOffset>217805</wp:posOffset>
          </wp:positionH>
          <wp:positionV relativeFrom="paragraph">
            <wp:posOffset>38735</wp:posOffset>
          </wp:positionV>
          <wp:extent cx="5543550" cy="662305"/>
          <wp:effectExtent l="0" t="0" r="0" b="0"/>
          <wp:wrapSquare wrapText="bothSides"/>
          <wp:docPr id="17" name="Picture 15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60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582D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5988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B68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086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B0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A44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EC6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4E8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944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C26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76BC5"/>
    <w:multiLevelType w:val="hybridMultilevel"/>
    <w:tmpl w:val="C21E996A"/>
    <w:lvl w:ilvl="0" w:tplc="C9707B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00E28"/>
    <w:multiLevelType w:val="hybridMultilevel"/>
    <w:tmpl w:val="7E829F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FB12ED"/>
    <w:multiLevelType w:val="hybridMultilevel"/>
    <w:tmpl w:val="C614910E"/>
    <w:lvl w:ilvl="0" w:tplc="4712F33C">
      <w:start w:val="1"/>
      <w:numFmt w:val="bullet"/>
      <w:pStyle w:val="PMCita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81966"/>
    <w:multiLevelType w:val="hybridMultilevel"/>
    <w:tmpl w:val="B2305632"/>
    <w:lvl w:ilvl="0" w:tplc="DEBC797A">
      <w:start w:val="1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BF53ED"/>
    <w:multiLevelType w:val="hybridMultilevel"/>
    <w:tmpl w:val="1F102DB8"/>
    <w:lvl w:ilvl="0" w:tplc="0CE05944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B35AE4"/>
    <w:multiLevelType w:val="hybridMultilevel"/>
    <w:tmpl w:val="3138A2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9841EC"/>
    <w:multiLevelType w:val="hybridMultilevel"/>
    <w:tmpl w:val="C816ADC8"/>
    <w:lvl w:ilvl="0" w:tplc="F798289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F51779"/>
    <w:multiLevelType w:val="multilevel"/>
    <w:tmpl w:val="5F8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B04FDA"/>
    <w:multiLevelType w:val="hybridMultilevel"/>
    <w:tmpl w:val="44ACF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E35A49"/>
    <w:multiLevelType w:val="multilevel"/>
    <w:tmpl w:val="60AE8FE6"/>
    <w:lvl w:ilvl="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B54F7"/>
    <w:multiLevelType w:val="hybridMultilevel"/>
    <w:tmpl w:val="26BC5B26"/>
    <w:lvl w:ilvl="0" w:tplc="175A5B9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34499"/>
    <w:multiLevelType w:val="hybridMultilevel"/>
    <w:tmpl w:val="DBBAFE8C"/>
    <w:lvl w:ilvl="0" w:tplc="CD086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0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C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8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2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8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0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69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A74802"/>
    <w:multiLevelType w:val="hybridMultilevel"/>
    <w:tmpl w:val="EE248292"/>
    <w:lvl w:ilvl="0" w:tplc="66C2A7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FF5A76"/>
    <w:multiLevelType w:val="hybridMultilevel"/>
    <w:tmpl w:val="6262D4F6"/>
    <w:lvl w:ilvl="0" w:tplc="8036F60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7706A7"/>
    <w:multiLevelType w:val="hybridMultilevel"/>
    <w:tmpl w:val="A52043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732428"/>
    <w:multiLevelType w:val="hybridMultilevel"/>
    <w:tmpl w:val="9942E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22"/>
  </w:num>
  <w:num w:numId="15">
    <w:abstractNumId w:val="23"/>
  </w:num>
  <w:num w:numId="16">
    <w:abstractNumId w:val="18"/>
  </w:num>
  <w:num w:numId="17">
    <w:abstractNumId w:val="21"/>
  </w:num>
  <w:num w:numId="18">
    <w:abstractNumId w:val="11"/>
  </w:num>
  <w:num w:numId="19">
    <w:abstractNumId w:val="12"/>
  </w:num>
  <w:num w:numId="20">
    <w:abstractNumId w:val="15"/>
  </w:num>
  <w:num w:numId="21">
    <w:abstractNumId w:val="16"/>
  </w:num>
  <w:num w:numId="22">
    <w:abstractNumId w:val="25"/>
  </w:num>
  <w:num w:numId="23">
    <w:abstractNumId w:val="24"/>
  </w:num>
  <w:num w:numId="24">
    <w:abstractNumId w:val="19"/>
  </w:num>
  <w:num w:numId="25">
    <w:abstractNumId w:val="26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B3"/>
    <w:rsid w:val="00065A3C"/>
    <w:rsid w:val="00066C00"/>
    <w:rsid w:val="000900C2"/>
    <w:rsid w:val="000925B0"/>
    <w:rsid w:val="00095919"/>
    <w:rsid w:val="000C169A"/>
    <w:rsid w:val="000C2B46"/>
    <w:rsid w:val="000C48E7"/>
    <w:rsid w:val="000E7378"/>
    <w:rsid w:val="00102032"/>
    <w:rsid w:val="00105A9F"/>
    <w:rsid w:val="0012550F"/>
    <w:rsid w:val="00140167"/>
    <w:rsid w:val="00146218"/>
    <w:rsid w:val="00164074"/>
    <w:rsid w:val="00180118"/>
    <w:rsid w:val="0019032E"/>
    <w:rsid w:val="001B1661"/>
    <w:rsid w:val="001D3069"/>
    <w:rsid w:val="001F02AE"/>
    <w:rsid w:val="00204D70"/>
    <w:rsid w:val="00240CFA"/>
    <w:rsid w:val="00244C99"/>
    <w:rsid w:val="00256B6C"/>
    <w:rsid w:val="00264F52"/>
    <w:rsid w:val="00285BFB"/>
    <w:rsid w:val="00287028"/>
    <w:rsid w:val="002C346A"/>
    <w:rsid w:val="002C5E39"/>
    <w:rsid w:val="002E7F5E"/>
    <w:rsid w:val="002F1F7A"/>
    <w:rsid w:val="00311B5D"/>
    <w:rsid w:val="0032077A"/>
    <w:rsid w:val="00320974"/>
    <w:rsid w:val="00350AB7"/>
    <w:rsid w:val="00356909"/>
    <w:rsid w:val="0037181A"/>
    <w:rsid w:val="003810C4"/>
    <w:rsid w:val="003E7095"/>
    <w:rsid w:val="003F03B0"/>
    <w:rsid w:val="003F3081"/>
    <w:rsid w:val="003F6E3F"/>
    <w:rsid w:val="00410423"/>
    <w:rsid w:val="00417D85"/>
    <w:rsid w:val="004218A2"/>
    <w:rsid w:val="00442C84"/>
    <w:rsid w:val="00446574"/>
    <w:rsid w:val="00470E73"/>
    <w:rsid w:val="004878DA"/>
    <w:rsid w:val="00487C35"/>
    <w:rsid w:val="004B7577"/>
    <w:rsid w:val="004F6BA1"/>
    <w:rsid w:val="0053152D"/>
    <w:rsid w:val="00541C07"/>
    <w:rsid w:val="00574DB5"/>
    <w:rsid w:val="005956A5"/>
    <w:rsid w:val="005B2A41"/>
    <w:rsid w:val="005B5F08"/>
    <w:rsid w:val="005C2C74"/>
    <w:rsid w:val="005C7297"/>
    <w:rsid w:val="00610550"/>
    <w:rsid w:val="00616137"/>
    <w:rsid w:val="00622189"/>
    <w:rsid w:val="0063759D"/>
    <w:rsid w:val="00653A01"/>
    <w:rsid w:val="006879C6"/>
    <w:rsid w:val="00694656"/>
    <w:rsid w:val="006B3097"/>
    <w:rsid w:val="006B50FC"/>
    <w:rsid w:val="006D6447"/>
    <w:rsid w:val="00700F16"/>
    <w:rsid w:val="007161F3"/>
    <w:rsid w:val="0072060E"/>
    <w:rsid w:val="00722528"/>
    <w:rsid w:val="00740467"/>
    <w:rsid w:val="0074741B"/>
    <w:rsid w:val="007B5052"/>
    <w:rsid w:val="007D0F78"/>
    <w:rsid w:val="007D5E00"/>
    <w:rsid w:val="007E26BA"/>
    <w:rsid w:val="008047EE"/>
    <w:rsid w:val="00817229"/>
    <w:rsid w:val="00845F80"/>
    <w:rsid w:val="00851031"/>
    <w:rsid w:val="008D500F"/>
    <w:rsid w:val="009019B8"/>
    <w:rsid w:val="0090259B"/>
    <w:rsid w:val="00932270"/>
    <w:rsid w:val="0094784E"/>
    <w:rsid w:val="009842B3"/>
    <w:rsid w:val="0098660C"/>
    <w:rsid w:val="009917DB"/>
    <w:rsid w:val="009B233B"/>
    <w:rsid w:val="009B3693"/>
    <w:rsid w:val="009B68A5"/>
    <w:rsid w:val="009D0FB3"/>
    <w:rsid w:val="009D49BF"/>
    <w:rsid w:val="009F5155"/>
    <w:rsid w:val="00A00A1C"/>
    <w:rsid w:val="00A04363"/>
    <w:rsid w:val="00A20842"/>
    <w:rsid w:val="00A31733"/>
    <w:rsid w:val="00A478F5"/>
    <w:rsid w:val="00A61AC4"/>
    <w:rsid w:val="00A76081"/>
    <w:rsid w:val="00A80498"/>
    <w:rsid w:val="00AA6A36"/>
    <w:rsid w:val="00AB29B0"/>
    <w:rsid w:val="00AB63DD"/>
    <w:rsid w:val="00AF0F07"/>
    <w:rsid w:val="00B34EE8"/>
    <w:rsid w:val="00B4555E"/>
    <w:rsid w:val="00B76D30"/>
    <w:rsid w:val="00B83E08"/>
    <w:rsid w:val="00BA5CAE"/>
    <w:rsid w:val="00BF19CD"/>
    <w:rsid w:val="00C24465"/>
    <w:rsid w:val="00C30F98"/>
    <w:rsid w:val="00C6479D"/>
    <w:rsid w:val="00C648E0"/>
    <w:rsid w:val="00CB4F61"/>
    <w:rsid w:val="00CB5793"/>
    <w:rsid w:val="00CE4439"/>
    <w:rsid w:val="00CE5A32"/>
    <w:rsid w:val="00D14232"/>
    <w:rsid w:val="00D17A13"/>
    <w:rsid w:val="00D23295"/>
    <w:rsid w:val="00D56483"/>
    <w:rsid w:val="00D666B1"/>
    <w:rsid w:val="00D8620C"/>
    <w:rsid w:val="00D93366"/>
    <w:rsid w:val="00D9386A"/>
    <w:rsid w:val="00D96433"/>
    <w:rsid w:val="00D9745E"/>
    <w:rsid w:val="00DD174A"/>
    <w:rsid w:val="00DE775A"/>
    <w:rsid w:val="00E14058"/>
    <w:rsid w:val="00E24A76"/>
    <w:rsid w:val="00E349AD"/>
    <w:rsid w:val="00E51853"/>
    <w:rsid w:val="00E52E09"/>
    <w:rsid w:val="00E6261A"/>
    <w:rsid w:val="00E72F65"/>
    <w:rsid w:val="00E84A92"/>
    <w:rsid w:val="00E87437"/>
    <w:rsid w:val="00E907CE"/>
    <w:rsid w:val="00E90CA0"/>
    <w:rsid w:val="00E93143"/>
    <w:rsid w:val="00EB10BD"/>
    <w:rsid w:val="00EB2F17"/>
    <w:rsid w:val="00EB5AEC"/>
    <w:rsid w:val="00ED63B4"/>
    <w:rsid w:val="00EE58FF"/>
    <w:rsid w:val="00EF7F06"/>
    <w:rsid w:val="00F04708"/>
    <w:rsid w:val="00F33319"/>
    <w:rsid w:val="00F3712E"/>
    <w:rsid w:val="00F54F9A"/>
    <w:rsid w:val="00F87E4C"/>
    <w:rsid w:val="00F9255C"/>
    <w:rsid w:val="00FC531C"/>
    <w:rsid w:val="00FF2B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after="200" w:line="240" w:lineRule="auto"/>
    </w:pPr>
    <w:rPr>
      <w:rFonts w:ascii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D8620C"/>
    <w:pPr>
      <w:spacing w:after="160"/>
    </w:pPr>
    <w:rPr>
      <w:rFonts w:ascii="Arial" w:hAnsi="Arial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D8620C"/>
    <w:rPr>
      <w:rFonts w:ascii="Arial" w:hAnsi="Arial"/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EE58FF"/>
    <w:rPr>
      <w:b w:val="0"/>
      <w:bCs w:val="0"/>
      <w:strike w:val="0"/>
      <w:dstrike w:val="0"/>
      <w:color w:val="218DA3"/>
      <w:u w:val="none"/>
      <w:effect w:val="none"/>
    </w:rPr>
  </w:style>
  <w:style w:type="character" w:customStyle="1" w:styleId="value">
    <w:name w:val="value"/>
    <w:basedOn w:val="DefaultParagraphFont"/>
    <w:rsid w:val="00EE58FF"/>
  </w:style>
  <w:style w:type="character" w:customStyle="1" w:styleId="obfuscated-email">
    <w:name w:val="obfuscated-email"/>
    <w:basedOn w:val="DefaultParagraphFont"/>
    <w:rsid w:val="00EE58FF"/>
  </w:style>
  <w:style w:type="character" w:styleId="Emphasis">
    <w:name w:val="Emphasis"/>
    <w:basedOn w:val="DefaultParagraphFont"/>
    <w:uiPriority w:val="99"/>
    <w:qFormat/>
    <w:rsid w:val="00E87437"/>
    <w:rPr>
      <w:i/>
      <w:iCs/>
    </w:rPr>
  </w:style>
  <w:style w:type="character" w:styleId="Strong">
    <w:name w:val="Strong"/>
    <w:basedOn w:val="DefaultParagraphFont"/>
    <w:uiPriority w:val="99"/>
    <w:qFormat/>
    <w:rsid w:val="00E87437"/>
    <w:rPr>
      <w:b/>
      <w:bCs/>
    </w:rPr>
  </w:style>
  <w:style w:type="paragraph" w:styleId="NormalWeb">
    <w:name w:val="Normal (Web)"/>
    <w:basedOn w:val="Normal"/>
    <w:uiPriority w:val="99"/>
    <w:unhideWhenUsed/>
    <w:rsid w:val="007E26BA"/>
    <w:pPr>
      <w:spacing w:after="0" w:line="240" w:lineRule="auto"/>
    </w:pPr>
    <w:rPr>
      <w:rFonts w:ascii="Times New Roman" w:hAnsi="Times New Roman" w:cs="Times New Roman"/>
      <w:sz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0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after="200" w:line="240" w:lineRule="auto"/>
    </w:pPr>
    <w:rPr>
      <w:rFonts w:asciiTheme="minorHAnsi" w:hAnsiTheme="minorHAnsi"/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D8620C"/>
    <w:pPr>
      <w:spacing w:after="160"/>
    </w:pPr>
    <w:rPr>
      <w:rFonts w:ascii="Arial" w:hAnsi="Arial"/>
      <w:b/>
      <w:bCs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D8620C"/>
    <w:rPr>
      <w:rFonts w:ascii="Arial" w:hAnsi="Arial"/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EE58FF"/>
    <w:rPr>
      <w:b w:val="0"/>
      <w:bCs w:val="0"/>
      <w:strike w:val="0"/>
      <w:dstrike w:val="0"/>
      <w:color w:val="218DA3"/>
      <w:u w:val="none"/>
      <w:effect w:val="none"/>
    </w:rPr>
  </w:style>
  <w:style w:type="character" w:customStyle="1" w:styleId="value">
    <w:name w:val="value"/>
    <w:basedOn w:val="DefaultParagraphFont"/>
    <w:rsid w:val="00EE58FF"/>
  </w:style>
  <w:style w:type="character" w:customStyle="1" w:styleId="obfuscated-email">
    <w:name w:val="obfuscated-email"/>
    <w:basedOn w:val="DefaultParagraphFont"/>
    <w:rsid w:val="00EE58FF"/>
  </w:style>
  <w:style w:type="character" w:styleId="Emphasis">
    <w:name w:val="Emphasis"/>
    <w:basedOn w:val="DefaultParagraphFont"/>
    <w:uiPriority w:val="99"/>
    <w:qFormat/>
    <w:rsid w:val="00E87437"/>
    <w:rPr>
      <w:i/>
      <w:iCs/>
    </w:rPr>
  </w:style>
  <w:style w:type="character" w:styleId="Strong">
    <w:name w:val="Strong"/>
    <w:basedOn w:val="DefaultParagraphFont"/>
    <w:uiPriority w:val="99"/>
    <w:qFormat/>
    <w:rsid w:val="00E87437"/>
    <w:rPr>
      <w:b/>
      <w:bCs/>
    </w:rPr>
  </w:style>
  <w:style w:type="paragraph" w:styleId="NormalWeb">
    <w:name w:val="Normal (Web)"/>
    <w:basedOn w:val="Normal"/>
    <w:uiPriority w:val="99"/>
    <w:unhideWhenUsed/>
    <w:rsid w:val="007E26BA"/>
    <w:pPr>
      <w:spacing w:after="0" w:line="240" w:lineRule="auto"/>
    </w:pPr>
    <w:rPr>
      <w:rFonts w:ascii="Times New Roman" w:hAnsi="Times New Roman" w:cs="Times New Roman"/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7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a.tengvall@scandic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EF6C-4CE0-46A0-8BCB-FEF5071E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2051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Honesty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Parmann</dc:creator>
  <cp:lastModifiedBy>Administrator</cp:lastModifiedBy>
  <cp:revision>2</cp:revision>
  <cp:lastPrinted>2014-05-19T07:23:00Z</cp:lastPrinted>
  <dcterms:created xsi:type="dcterms:W3CDTF">2014-09-09T12:26:00Z</dcterms:created>
  <dcterms:modified xsi:type="dcterms:W3CDTF">2014-09-09T12:26:00Z</dcterms:modified>
</cp:coreProperties>
</file>